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FB7" w:rsidRPr="002C3F10" w:rsidRDefault="00F72FB7" w:rsidP="007A45F1">
      <w:pPr>
        <w:tabs>
          <w:tab w:val="left" w:pos="-180"/>
        </w:tabs>
        <w:jc w:val="center"/>
        <w:rPr>
          <w:rFonts w:ascii="Verdana" w:hAnsi="Verdana"/>
          <w:b/>
          <w:sz w:val="22"/>
          <w:szCs w:val="22"/>
          <w:lang w:val="en-US"/>
        </w:rPr>
      </w:pPr>
      <w:r w:rsidRPr="002C3F10">
        <w:rPr>
          <w:rFonts w:ascii="Verdana" w:hAnsi="Verdana"/>
          <w:b/>
          <w:sz w:val="22"/>
          <w:szCs w:val="22"/>
        </w:rPr>
        <w:t>СТАНОВИЩЕ</w:t>
      </w:r>
    </w:p>
    <w:p w:rsidR="00F72FB7" w:rsidRPr="002C3F10" w:rsidRDefault="00F72FB7" w:rsidP="007A45F1">
      <w:pPr>
        <w:tabs>
          <w:tab w:val="left" w:pos="-180"/>
        </w:tabs>
        <w:jc w:val="center"/>
        <w:rPr>
          <w:rFonts w:ascii="Verdana" w:hAnsi="Verdana"/>
          <w:b/>
          <w:sz w:val="22"/>
          <w:szCs w:val="22"/>
        </w:rPr>
      </w:pPr>
    </w:p>
    <w:p w:rsidR="00F72FB7" w:rsidRPr="002C3F10" w:rsidRDefault="00F72FB7" w:rsidP="007A45F1">
      <w:pPr>
        <w:tabs>
          <w:tab w:val="left" w:pos="-180"/>
        </w:tabs>
        <w:jc w:val="center"/>
        <w:rPr>
          <w:rFonts w:ascii="Verdana" w:hAnsi="Verdana"/>
          <w:b/>
          <w:i/>
          <w:sz w:val="22"/>
          <w:szCs w:val="22"/>
        </w:rPr>
      </w:pPr>
      <w:r w:rsidRPr="002C3F10">
        <w:rPr>
          <w:rFonts w:ascii="Verdana" w:hAnsi="Verdana"/>
          <w:b/>
          <w:i/>
          <w:sz w:val="22"/>
          <w:szCs w:val="22"/>
        </w:rPr>
        <w:t>от проф. д.н. Кирил Костов</w:t>
      </w:r>
    </w:p>
    <w:p w:rsidR="00F72FB7" w:rsidRPr="002C3F10" w:rsidRDefault="00F72FB7" w:rsidP="007A45F1">
      <w:pPr>
        <w:jc w:val="center"/>
        <w:rPr>
          <w:rFonts w:ascii="Verdana" w:hAnsi="Verdana"/>
          <w:b/>
          <w:sz w:val="22"/>
          <w:szCs w:val="22"/>
        </w:rPr>
      </w:pPr>
    </w:p>
    <w:p w:rsidR="00F72FB7" w:rsidRPr="002C3F10" w:rsidRDefault="00F72FB7" w:rsidP="007A45F1">
      <w:pPr>
        <w:jc w:val="center"/>
        <w:rPr>
          <w:rFonts w:ascii="Verdana" w:hAnsi="Verdana"/>
          <w:b/>
          <w:sz w:val="22"/>
          <w:szCs w:val="22"/>
        </w:rPr>
      </w:pPr>
      <w:r w:rsidRPr="002C3F10">
        <w:rPr>
          <w:rFonts w:ascii="Verdana" w:hAnsi="Verdana"/>
          <w:b/>
          <w:sz w:val="22"/>
          <w:szCs w:val="22"/>
        </w:rPr>
        <w:t xml:space="preserve">за качествата на дисертационния труд  </w:t>
      </w:r>
    </w:p>
    <w:p w:rsidR="00F72FB7" w:rsidRPr="002C3F10" w:rsidRDefault="00F72FB7" w:rsidP="007A45F1">
      <w:pPr>
        <w:jc w:val="center"/>
        <w:rPr>
          <w:rFonts w:ascii="Verdana" w:hAnsi="Verdana"/>
          <w:b/>
          <w:sz w:val="22"/>
          <w:szCs w:val="22"/>
        </w:rPr>
      </w:pPr>
    </w:p>
    <w:p w:rsidR="00F72FB7" w:rsidRPr="002C3F10" w:rsidRDefault="00F72FB7" w:rsidP="007A45F1">
      <w:pPr>
        <w:jc w:val="center"/>
        <w:rPr>
          <w:rFonts w:ascii="Verdana" w:hAnsi="Verdana"/>
          <w:b/>
          <w:i/>
          <w:sz w:val="22"/>
          <w:szCs w:val="22"/>
        </w:rPr>
      </w:pPr>
      <w:r w:rsidRPr="002C3F10">
        <w:rPr>
          <w:rFonts w:ascii="Verdana" w:hAnsi="Verdana"/>
          <w:b/>
          <w:i/>
          <w:sz w:val="22"/>
          <w:szCs w:val="22"/>
        </w:rPr>
        <w:t>„ИЗСЛЕДВАНЕ НА МОТОРНО-ДВИГАТЕЛНИТЕ СПОСОБНОСТИ И СПЕЦИФИЧНИТЕ УМЕНИЯ НА МЛАДИ ФУТБУЛИСТИ 12-16 ГОДИНИ”</w:t>
      </w:r>
    </w:p>
    <w:p w:rsidR="00F72FB7" w:rsidRPr="002C3F10" w:rsidRDefault="00F72FB7" w:rsidP="007A45F1">
      <w:pPr>
        <w:jc w:val="center"/>
        <w:rPr>
          <w:rFonts w:ascii="Verdana" w:hAnsi="Verdana"/>
          <w:b/>
          <w:i/>
          <w:sz w:val="22"/>
          <w:szCs w:val="22"/>
        </w:rPr>
      </w:pPr>
    </w:p>
    <w:p w:rsidR="00F72FB7" w:rsidRPr="002C3F10" w:rsidRDefault="00F72FB7" w:rsidP="007A45F1">
      <w:pPr>
        <w:jc w:val="center"/>
        <w:rPr>
          <w:rFonts w:ascii="Verdana" w:hAnsi="Verdana"/>
          <w:b/>
          <w:sz w:val="22"/>
          <w:szCs w:val="22"/>
          <w:lang w:val="en-US"/>
        </w:rPr>
      </w:pPr>
      <w:r w:rsidRPr="002C3F10">
        <w:rPr>
          <w:rFonts w:ascii="Verdana" w:hAnsi="Verdana"/>
          <w:b/>
          <w:sz w:val="22"/>
          <w:szCs w:val="22"/>
        </w:rPr>
        <w:t>за придобиване на образователната и научна степен</w:t>
      </w:r>
    </w:p>
    <w:p w:rsidR="00F72FB7" w:rsidRPr="002C3F10" w:rsidRDefault="00F72FB7" w:rsidP="007A45F1">
      <w:pPr>
        <w:jc w:val="center"/>
        <w:rPr>
          <w:rFonts w:ascii="Verdana" w:hAnsi="Verdana"/>
          <w:b/>
          <w:sz w:val="22"/>
          <w:szCs w:val="22"/>
        </w:rPr>
      </w:pPr>
      <w:r w:rsidRPr="002C3F10">
        <w:rPr>
          <w:rFonts w:ascii="Verdana" w:hAnsi="Verdana"/>
          <w:b/>
          <w:sz w:val="22"/>
          <w:szCs w:val="22"/>
        </w:rPr>
        <w:t xml:space="preserve"> “Доктор” от  Теодорис Васиполус</w:t>
      </w:r>
    </w:p>
    <w:p w:rsidR="00F72FB7" w:rsidRPr="002C3F10" w:rsidRDefault="00F72FB7" w:rsidP="007A45F1">
      <w:pPr>
        <w:jc w:val="center"/>
        <w:rPr>
          <w:rFonts w:ascii="Verdana" w:hAnsi="Verdana" w:cs="Arial"/>
          <w:sz w:val="22"/>
          <w:szCs w:val="22"/>
        </w:rPr>
      </w:pPr>
    </w:p>
    <w:p w:rsidR="00F72FB7" w:rsidRPr="002C3F10" w:rsidRDefault="00F72FB7" w:rsidP="007A45F1">
      <w:pPr>
        <w:pStyle w:val="Heading1"/>
        <w:keepLines/>
        <w:numPr>
          <w:ilvl w:val="0"/>
          <w:numId w:val="1"/>
        </w:numPr>
        <w:suppressLineNumbers w:val="0"/>
        <w:ind w:hanging="181"/>
        <w:rPr>
          <w:rFonts w:ascii="Verdana" w:hAnsi="Verdana"/>
          <w:sz w:val="22"/>
          <w:szCs w:val="22"/>
          <w:lang w:val="en-US" w:eastAsia="ru-RU"/>
        </w:rPr>
      </w:pPr>
      <w:bookmarkStart w:id="0" w:name="_Toc283915999"/>
      <w:bookmarkStart w:id="1" w:name="_Toc283916198"/>
      <w:bookmarkStart w:id="2" w:name="_Toc283916388"/>
      <w:r w:rsidRPr="002C3F10">
        <w:rPr>
          <w:rFonts w:ascii="Verdana" w:hAnsi="Verdana"/>
          <w:sz w:val="22"/>
          <w:szCs w:val="22"/>
          <w:lang w:val="ru-RU"/>
        </w:rPr>
        <w:t>Актуалност и значимост на разработвания в</w:t>
      </w:r>
    </w:p>
    <w:p w:rsidR="00F72FB7" w:rsidRPr="002C3F10" w:rsidRDefault="00F72FB7" w:rsidP="007A45F1">
      <w:pPr>
        <w:pStyle w:val="Heading1"/>
        <w:keepLines/>
        <w:suppressLineNumbers w:val="0"/>
        <w:ind w:left="720"/>
        <w:rPr>
          <w:rFonts w:ascii="Verdana" w:hAnsi="Verdana"/>
          <w:sz w:val="22"/>
          <w:szCs w:val="22"/>
          <w:lang w:val="ru-RU"/>
        </w:rPr>
      </w:pPr>
      <w:r w:rsidRPr="002C3F10">
        <w:rPr>
          <w:rFonts w:ascii="Verdana" w:hAnsi="Verdana"/>
          <w:sz w:val="22"/>
          <w:szCs w:val="22"/>
          <w:lang w:val="ru-RU"/>
        </w:rPr>
        <w:t>дисертационния труд проблем.</w:t>
      </w:r>
      <w:bookmarkEnd w:id="0"/>
      <w:bookmarkEnd w:id="1"/>
      <w:bookmarkEnd w:id="2"/>
    </w:p>
    <w:p w:rsidR="007A45F1" w:rsidRPr="002C3F10" w:rsidRDefault="007A45F1" w:rsidP="007A45F1">
      <w:pPr>
        <w:rPr>
          <w:sz w:val="22"/>
          <w:szCs w:val="22"/>
          <w:lang w:val="ru-RU" w:eastAsia="bg-BG"/>
        </w:rPr>
      </w:pPr>
    </w:p>
    <w:p w:rsidR="002138C2" w:rsidRPr="002C3F10" w:rsidRDefault="002C3F10" w:rsidP="007A45F1">
      <w:pPr>
        <w:spacing w:line="360" w:lineRule="auto"/>
        <w:ind w:firstLine="5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При децата н</w:t>
      </w:r>
      <w:r w:rsidR="00F72FB7" w:rsidRPr="002C3F10">
        <w:rPr>
          <w:rFonts w:ascii="Verdana" w:hAnsi="Verdana"/>
          <w:sz w:val="22"/>
          <w:szCs w:val="22"/>
        </w:rPr>
        <w:t xml:space="preserve">яма по-обичана спортна игра от футбола. Затова и желаещите </w:t>
      </w:r>
      <w:r>
        <w:rPr>
          <w:rFonts w:ascii="Verdana" w:hAnsi="Verdana"/>
          <w:sz w:val="22"/>
          <w:szCs w:val="22"/>
        </w:rPr>
        <w:t xml:space="preserve"> </w:t>
      </w:r>
      <w:r w:rsidR="00F72FB7" w:rsidRPr="002C3F10">
        <w:rPr>
          <w:rFonts w:ascii="Verdana" w:hAnsi="Verdana"/>
          <w:sz w:val="22"/>
          <w:szCs w:val="22"/>
        </w:rPr>
        <w:t xml:space="preserve">да </w:t>
      </w:r>
      <w:r w:rsidR="00EB01C2">
        <w:rPr>
          <w:rFonts w:ascii="Verdana" w:hAnsi="Verdana"/>
          <w:sz w:val="22"/>
          <w:szCs w:val="22"/>
        </w:rPr>
        <w:t xml:space="preserve">я практикуват и </w:t>
      </w:r>
      <w:r>
        <w:rPr>
          <w:rFonts w:ascii="Verdana" w:hAnsi="Verdana"/>
          <w:sz w:val="22"/>
          <w:szCs w:val="22"/>
        </w:rPr>
        <w:t xml:space="preserve">тренират </w:t>
      </w:r>
      <w:r w:rsidR="00EB01C2">
        <w:rPr>
          <w:rFonts w:ascii="Verdana" w:hAnsi="Verdana"/>
          <w:sz w:val="22"/>
          <w:szCs w:val="22"/>
        </w:rPr>
        <w:t>целенасочено</w:t>
      </w:r>
      <w:r>
        <w:rPr>
          <w:rFonts w:ascii="Verdana" w:hAnsi="Verdana"/>
          <w:sz w:val="22"/>
          <w:szCs w:val="22"/>
        </w:rPr>
        <w:t xml:space="preserve"> </w:t>
      </w:r>
      <w:r w:rsidR="00F72FB7" w:rsidRPr="002C3F10">
        <w:rPr>
          <w:rFonts w:ascii="Verdana" w:hAnsi="Verdana"/>
          <w:sz w:val="22"/>
          <w:szCs w:val="22"/>
        </w:rPr>
        <w:t xml:space="preserve">са най-много. </w:t>
      </w:r>
      <w:r w:rsidR="00EB01C2">
        <w:rPr>
          <w:rFonts w:ascii="Verdana" w:hAnsi="Verdana"/>
          <w:sz w:val="22"/>
          <w:szCs w:val="22"/>
        </w:rPr>
        <w:t xml:space="preserve">Затова </w:t>
      </w:r>
      <w:r w:rsidR="00F72FB7" w:rsidRPr="002C3F10">
        <w:rPr>
          <w:rFonts w:ascii="Verdana" w:hAnsi="Verdana"/>
          <w:sz w:val="22"/>
          <w:szCs w:val="22"/>
        </w:rPr>
        <w:t xml:space="preserve">в днешното </w:t>
      </w:r>
      <w:r w:rsidR="00803916" w:rsidRPr="002C3F10">
        <w:rPr>
          <w:rFonts w:ascii="Verdana" w:hAnsi="Verdana"/>
          <w:sz w:val="22"/>
          <w:szCs w:val="22"/>
        </w:rPr>
        <w:t>объркано и информационно-стресово ежедневие, лишило от здравословна двигателна активност</w:t>
      </w:r>
      <w:r w:rsidR="002138C2" w:rsidRPr="002C3F10">
        <w:rPr>
          <w:rFonts w:ascii="Verdana" w:hAnsi="Verdana"/>
          <w:sz w:val="22"/>
          <w:szCs w:val="22"/>
        </w:rPr>
        <w:t xml:space="preserve"> подрастващото поколение, изследванията върху възможностите на децата да спортуват </w:t>
      </w:r>
      <w:r w:rsidR="00900C33" w:rsidRPr="002C3F10">
        <w:rPr>
          <w:rFonts w:ascii="Verdana" w:hAnsi="Verdana"/>
          <w:sz w:val="22"/>
          <w:szCs w:val="22"/>
        </w:rPr>
        <w:t>системно</w:t>
      </w:r>
      <w:r w:rsidR="002138C2" w:rsidRPr="002C3F10">
        <w:rPr>
          <w:rFonts w:ascii="Verdana" w:hAnsi="Verdana"/>
          <w:sz w:val="22"/>
          <w:szCs w:val="22"/>
        </w:rPr>
        <w:t xml:space="preserve">, имат своята перманентна актуалност. В тази посока можем да </w:t>
      </w:r>
      <w:r w:rsidR="00E678FD" w:rsidRPr="002C3F10">
        <w:rPr>
          <w:rFonts w:ascii="Verdana" w:hAnsi="Verdana"/>
          <w:sz w:val="22"/>
          <w:szCs w:val="22"/>
        </w:rPr>
        <w:t xml:space="preserve">търсим и да отрием положителните страни </w:t>
      </w:r>
      <w:r w:rsidR="002138C2" w:rsidRPr="002C3F10">
        <w:rPr>
          <w:rFonts w:ascii="Verdana" w:hAnsi="Verdana"/>
          <w:sz w:val="22"/>
          <w:szCs w:val="22"/>
        </w:rPr>
        <w:t xml:space="preserve">на разработвания дисертационен труд на докторанта </w:t>
      </w:r>
      <w:r w:rsidR="002138C2" w:rsidRPr="002C3F10">
        <w:rPr>
          <w:rFonts w:ascii="Verdana" w:hAnsi="Verdana"/>
          <w:b/>
          <w:sz w:val="22"/>
          <w:szCs w:val="22"/>
        </w:rPr>
        <w:t xml:space="preserve">Теодорис Васиполус, </w:t>
      </w:r>
      <w:r w:rsidR="002138C2" w:rsidRPr="002C3F10">
        <w:rPr>
          <w:rFonts w:ascii="Verdana" w:hAnsi="Verdana"/>
          <w:sz w:val="22"/>
          <w:szCs w:val="22"/>
        </w:rPr>
        <w:t xml:space="preserve">свързан с </w:t>
      </w:r>
      <w:r w:rsidR="00636423" w:rsidRPr="002C3F10">
        <w:rPr>
          <w:rFonts w:ascii="Verdana" w:hAnsi="Verdana"/>
          <w:sz w:val="22"/>
          <w:szCs w:val="22"/>
        </w:rPr>
        <w:t xml:space="preserve">разкриването и изясняването на </w:t>
      </w:r>
      <w:r w:rsidR="002138C2" w:rsidRPr="002C3F10">
        <w:rPr>
          <w:rFonts w:ascii="Verdana" w:hAnsi="Verdana"/>
          <w:sz w:val="22"/>
          <w:szCs w:val="22"/>
        </w:rPr>
        <w:t>основополагащи</w:t>
      </w:r>
      <w:r w:rsidR="007C1EB3" w:rsidRPr="002C3F10">
        <w:rPr>
          <w:rFonts w:ascii="Verdana" w:hAnsi="Verdana"/>
          <w:sz w:val="22"/>
          <w:szCs w:val="22"/>
        </w:rPr>
        <w:t xml:space="preserve"> „..теоретични и методически въпроси и проблеми на първоначалния подбор</w:t>
      </w:r>
      <w:r w:rsidR="00636423" w:rsidRPr="002C3F10">
        <w:rPr>
          <w:rFonts w:ascii="Verdana" w:hAnsi="Verdana"/>
          <w:sz w:val="22"/>
          <w:szCs w:val="22"/>
        </w:rPr>
        <w:t>,</w:t>
      </w:r>
      <w:r w:rsidR="007C1EB3" w:rsidRPr="002C3F10">
        <w:rPr>
          <w:rFonts w:ascii="Verdana" w:hAnsi="Verdana"/>
          <w:sz w:val="22"/>
          <w:szCs w:val="22"/>
        </w:rPr>
        <w:t xml:space="preserve"> оперативна</w:t>
      </w:r>
      <w:r w:rsidR="00636423" w:rsidRPr="002C3F10">
        <w:rPr>
          <w:rFonts w:ascii="Verdana" w:hAnsi="Verdana"/>
          <w:sz w:val="22"/>
          <w:szCs w:val="22"/>
        </w:rPr>
        <w:t>та</w:t>
      </w:r>
      <w:r w:rsidR="007C1EB3" w:rsidRPr="002C3F10">
        <w:rPr>
          <w:rFonts w:ascii="Verdana" w:hAnsi="Verdana"/>
          <w:sz w:val="22"/>
          <w:szCs w:val="22"/>
        </w:rPr>
        <w:t xml:space="preserve"> селекция </w:t>
      </w:r>
      <w:r w:rsidR="00636423" w:rsidRPr="002C3F10">
        <w:rPr>
          <w:rFonts w:ascii="Verdana" w:hAnsi="Verdana"/>
          <w:sz w:val="22"/>
          <w:szCs w:val="22"/>
        </w:rPr>
        <w:t xml:space="preserve">и тренировката </w:t>
      </w:r>
      <w:r w:rsidR="007C1EB3" w:rsidRPr="002C3F10">
        <w:rPr>
          <w:rFonts w:ascii="Verdana" w:hAnsi="Verdana"/>
          <w:sz w:val="22"/>
          <w:szCs w:val="22"/>
        </w:rPr>
        <w:t xml:space="preserve">на млади футболисти”, с цел  да </w:t>
      </w:r>
      <w:r w:rsidR="00594BD8" w:rsidRPr="002C3F10">
        <w:rPr>
          <w:rFonts w:ascii="Verdana" w:hAnsi="Verdana"/>
          <w:sz w:val="22"/>
          <w:szCs w:val="22"/>
        </w:rPr>
        <w:t xml:space="preserve">се </w:t>
      </w:r>
      <w:r w:rsidR="007C1EB3" w:rsidRPr="002C3F10">
        <w:rPr>
          <w:rFonts w:ascii="Verdana" w:hAnsi="Verdana"/>
          <w:sz w:val="22"/>
          <w:szCs w:val="22"/>
        </w:rPr>
        <w:t>предложи на футболната теория и практика подобрена система</w:t>
      </w:r>
      <w:r w:rsidR="00594BD8" w:rsidRPr="002C3F10">
        <w:rPr>
          <w:rFonts w:ascii="Verdana" w:hAnsi="Verdana"/>
          <w:sz w:val="22"/>
          <w:szCs w:val="22"/>
        </w:rPr>
        <w:t xml:space="preserve"> за първоначален подбор, апробирани тренировъчни модули на микро и мезоструктурата на учебно-тренировъчната и съ</w:t>
      </w:r>
      <w:r w:rsidR="00900C33" w:rsidRPr="002C3F10">
        <w:rPr>
          <w:rFonts w:ascii="Verdana" w:hAnsi="Verdana"/>
          <w:sz w:val="22"/>
          <w:szCs w:val="22"/>
        </w:rPr>
        <w:t xml:space="preserve">стезателна дейност, както и </w:t>
      </w:r>
      <w:r w:rsidR="00594BD8" w:rsidRPr="002C3F10">
        <w:rPr>
          <w:rFonts w:ascii="Verdana" w:hAnsi="Verdana"/>
          <w:sz w:val="22"/>
          <w:szCs w:val="22"/>
        </w:rPr>
        <w:t>периодизация, особености и специфика на натоварването в апробираната от автора „</w:t>
      </w:r>
      <w:r w:rsidR="00900C33" w:rsidRPr="002C3F10">
        <w:rPr>
          <w:rFonts w:ascii="Verdana" w:hAnsi="Verdana"/>
          <w:sz w:val="22"/>
          <w:szCs w:val="22"/>
        </w:rPr>
        <w:t>...</w:t>
      </w:r>
      <w:r w:rsidR="00594BD8" w:rsidRPr="002C3F10">
        <w:rPr>
          <w:rFonts w:ascii="Verdana" w:hAnsi="Verdana"/>
          <w:sz w:val="22"/>
          <w:szCs w:val="22"/>
        </w:rPr>
        <w:t>методика</w:t>
      </w:r>
      <w:r w:rsidR="00900C33" w:rsidRPr="002C3F10">
        <w:rPr>
          <w:rFonts w:ascii="Verdana" w:hAnsi="Verdana"/>
          <w:sz w:val="22"/>
          <w:szCs w:val="22"/>
        </w:rPr>
        <w:t xml:space="preserve"> за технико-тактическо обучение и усъвършенстване на млади футболисти”.</w:t>
      </w:r>
    </w:p>
    <w:p w:rsidR="00F72FB7" w:rsidRPr="002C3F10" w:rsidRDefault="00F72FB7" w:rsidP="00EB01C2">
      <w:pPr>
        <w:keepNext/>
        <w:widowControl w:val="0"/>
        <w:suppressLineNumbers/>
        <w:ind w:left="357"/>
        <w:jc w:val="center"/>
        <w:rPr>
          <w:rFonts w:ascii="Verdana" w:hAnsi="Verdana"/>
          <w:b/>
          <w:sz w:val="22"/>
          <w:szCs w:val="22"/>
        </w:rPr>
      </w:pPr>
      <w:r w:rsidRPr="002C3F10">
        <w:rPr>
          <w:rFonts w:ascii="Verdana" w:hAnsi="Verdana" w:cs="Arial"/>
          <w:b/>
          <w:i/>
          <w:sz w:val="22"/>
          <w:szCs w:val="22"/>
        </w:rPr>
        <w:t xml:space="preserve">ІІ. </w:t>
      </w:r>
      <w:r w:rsidRPr="002C3F10">
        <w:rPr>
          <w:rFonts w:ascii="Verdana" w:hAnsi="Verdana"/>
          <w:b/>
          <w:sz w:val="22"/>
          <w:szCs w:val="22"/>
        </w:rPr>
        <w:t xml:space="preserve">Оценка на резултатите и приносите </w:t>
      </w:r>
    </w:p>
    <w:p w:rsidR="00F72FB7" w:rsidRDefault="00EB01C2" w:rsidP="00EB01C2">
      <w:pPr>
        <w:keepNext/>
        <w:widowControl w:val="0"/>
        <w:suppressLineNumbers/>
        <w:ind w:left="35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на дисертационния труд</w:t>
      </w:r>
    </w:p>
    <w:p w:rsidR="00EB01C2" w:rsidRPr="002C3F10" w:rsidRDefault="00EB01C2" w:rsidP="00EB01C2">
      <w:pPr>
        <w:keepNext/>
        <w:widowControl w:val="0"/>
        <w:suppressLineNumbers/>
        <w:ind w:left="357"/>
        <w:jc w:val="center"/>
        <w:rPr>
          <w:rFonts w:ascii="Verdana" w:hAnsi="Verdana"/>
          <w:b/>
          <w:sz w:val="22"/>
          <w:szCs w:val="22"/>
        </w:rPr>
      </w:pPr>
    </w:p>
    <w:p w:rsidR="00A43929" w:rsidRPr="002C3F10" w:rsidRDefault="00F72FB7" w:rsidP="007A45F1">
      <w:pPr>
        <w:tabs>
          <w:tab w:val="num" w:pos="0"/>
        </w:tabs>
        <w:spacing w:line="360" w:lineRule="auto"/>
        <w:ind w:firstLine="330"/>
        <w:jc w:val="both"/>
        <w:rPr>
          <w:rFonts w:ascii="Verdana" w:hAnsi="Verdana"/>
          <w:sz w:val="22"/>
          <w:szCs w:val="22"/>
          <w:lang w:val="ru-RU"/>
        </w:rPr>
      </w:pPr>
      <w:r w:rsidRPr="002C3F10">
        <w:rPr>
          <w:rFonts w:ascii="Verdana" w:hAnsi="Verdana"/>
          <w:sz w:val="22"/>
          <w:szCs w:val="22"/>
        </w:rPr>
        <w:tab/>
        <w:t xml:space="preserve">На получените резултати в дисертационния труд на </w:t>
      </w:r>
      <w:r w:rsidR="00A43929" w:rsidRPr="002C3F10">
        <w:rPr>
          <w:rFonts w:ascii="Verdana" w:hAnsi="Verdana"/>
          <w:b/>
          <w:sz w:val="22"/>
          <w:szCs w:val="22"/>
        </w:rPr>
        <w:t>Теодорис Васиполус</w:t>
      </w:r>
      <w:r w:rsidRPr="002C3F10">
        <w:rPr>
          <w:rFonts w:ascii="Verdana" w:hAnsi="Verdana"/>
          <w:sz w:val="22"/>
          <w:szCs w:val="22"/>
        </w:rPr>
        <w:t xml:space="preserve">  може да се даде </w:t>
      </w:r>
      <w:r w:rsidR="00CE023B" w:rsidRPr="002C3F10">
        <w:rPr>
          <w:rFonts w:ascii="Verdana" w:hAnsi="Verdana"/>
          <w:sz w:val="22"/>
          <w:szCs w:val="22"/>
        </w:rPr>
        <w:t>доста добра</w:t>
      </w:r>
      <w:r w:rsidRPr="002C3F10">
        <w:rPr>
          <w:rFonts w:ascii="Verdana" w:hAnsi="Verdana"/>
          <w:sz w:val="22"/>
          <w:szCs w:val="22"/>
        </w:rPr>
        <w:t xml:space="preserve"> оценка,  като се има предвид, че те</w:t>
      </w:r>
      <w:r w:rsidR="00A43929" w:rsidRPr="002C3F10">
        <w:rPr>
          <w:rFonts w:ascii="Verdana" w:hAnsi="Verdana"/>
          <w:sz w:val="22"/>
          <w:szCs w:val="22"/>
        </w:rPr>
        <w:t xml:space="preserve">зи резултати ще привлекат </w:t>
      </w:r>
      <w:r w:rsidRPr="002C3F10">
        <w:rPr>
          <w:rFonts w:ascii="Verdana" w:hAnsi="Verdana"/>
          <w:sz w:val="22"/>
          <w:szCs w:val="22"/>
          <w:lang w:val="ru-RU"/>
        </w:rPr>
        <w:t xml:space="preserve">вниманието на </w:t>
      </w:r>
      <w:r w:rsidR="00A43929" w:rsidRPr="002C3F10">
        <w:rPr>
          <w:rFonts w:ascii="Verdana" w:hAnsi="Verdana"/>
          <w:sz w:val="22"/>
          <w:szCs w:val="22"/>
          <w:lang w:val="ru-RU"/>
        </w:rPr>
        <w:t>научно-изследователската и треньорска футболна общност</w:t>
      </w:r>
      <w:r w:rsidR="00DB09FB" w:rsidRPr="002C3F10">
        <w:rPr>
          <w:rFonts w:ascii="Verdana" w:hAnsi="Verdana"/>
          <w:sz w:val="22"/>
          <w:szCs w:val="22"/>
          <w:lang w:val="ru-RU"/>
        </w:rPr>
        <w:t>,</w:t>
      </w:r>
      <w:r w:rsidR="00C26861" w:rsidRPr="002C3F10">
        <w:rPr>
          <w:rFonts w:ascii="Verdana" w:hAnsi="Verdana"/>
          <w:sz w:val="22"/>
          <w:szCs w:val="22"/>
          <w:lang w:val="ru-RU"/>
        </w:rPr>
        <w:t xml:space="preserve"> интересуващи се от проблемите на подбора и </w:t>
      </w:r>
      <w:r w:rsidR="00DB09FB" w:rsidRPr="002C3F10">
        <w:rPr>
          <w:rFonts w:ascii="Verdana" w:hAnsi="Verdana"/>
          <w:sz w:val="22"/>
          <w:szCs w:val="22"/>
          <w:lang w:val="ru-RU"/>
        </w:rPr>
        <w:t>тренировката  на младите футболисти</w:t>
      </w:r>
      <w:r w:rsidR="00A43929" w:rsidRPr="002C3F10">
        <w:rPr>
          <w:rFonts w:ascii="Verdana" w:hAnsi="Verdana"/>
          <w:sz w:val="22"/>
          <w:szCs w:val="22"/>
          <w:lang w:val="ru-RU"/>
        </w:rPr>
        <w:t xml:space="preserve">. </w:t>
      </w:r>
      <w:r w:rsidR="00636423" w:rsidRPr="002C3F10">
        <w:rPr>
          <w:rFonts w:ascii="Verdana" w:hAnsi="Verdana"/>
          <w:sz w:val="22"/>
          <w:szCs w:val="22"/>
          <w:lang w:val="ru-RU"/>
        </w:rPr>
        <w:t>В контекста на споменатото по-горе</w:t>
      </w:r>
      <w:r w:rsidRPr="002C3F10">
        <w:rPr>
          <w:rFonts w:ascii="Verdana" w:hAnsi="Verdana"/>
          <w:sz w:val="22"/>
          <w:szCs w:val="22"/>
        </w:rPr>
        <w:t xml:space="preserve"> може да се отбележи, че</w:t>
      </w:r>
      <w:r w:rsidR="00DB09FB" w:rsidRPr="002C3F10">
        <w:rPr>
          <w:rFonts w:ascii="Verdana" w:hAnsi="Verdana"/>
          <w:sz w:val="22"/>
          <w:szCs w:val="22"/>
        </w:rPr>
        <w:t xml:space="preserve"> </w:t>
      </w:r>
      <w:r w:rsidR="00C26861" w:rsidRPr="002C3F10">
        <w:rPr>
          <w:rFonts w:ascii="Verdana" w:hAnsi="Verdana"/>
          <w:sz w:val="22"/>
          <w:szCs w:val="22"/>
          <w:lang w:val="ru-RU"/>
        </w:rPr>
        <w:t>т</w:t>
      </w:r>
      <w:r w:rsidR="00A43929" w:rsidRPr="002C3F10">
        <w:rPr>
          <w:rFonts w:ascii="Verdana" w:hAnsi="Verdana"/>
          <w:sz w:val="22"/>
          <w:szCs w:val="22"/>
          <w:lang w:val="ru-RU"/>
        </w:rPr>
        <w:t xml:space="preserve">ози </w:t>
      </w:r>
      <w:r w:rsidR="00A43929" w:rsidRPr="002C3F10">
        <w:rPr>
          <w:rFonts w:ascii="Verdana" w:hAnsi="Verdana"/>
          <w:sz w:val="22"/>
          <w:szCs w:val="22"/>
          <w:lang w:val="ru-RU"/>
        </w:rPr>
        <w:lastRenderedPageBreak/>
        <w:t>интерес ще бъде продиктуван и от факта</w:t>
      </w:r>
      <w:r w:rsidR="00C26861" w:rsidRPr="002C3F10">
        <w:rPr>
          <w:rFonts w:ascii="Verdana" w:hAnsi="Verdana"/>
          <w:sz w:val="22"/>
          <w:szCs w:val="22"/>
          <w:lang w:val="ru-RU"/>
        </w:rPr>
        <w:t xml:space="preserve">, че изследванията са правени с футболисти от Гърция и България, което дава възможност за сравнителен анализ на резултатите и съответните изводи за треньорите от двете страни.  </w:t>
      </w:r>
    </w:p>
    <w:p w:rsidR="00F72FB7" w:rsidRPr="002C3F10" w:rsidRDefault="00F72FB7" w:rsidP="00EB01C2">
      <w:pPr>
        <w:spacing w:line="360" w:lineRule="auto"/>
        <w:ind w:firstLine="720"/>
        <w:jc w:val="both"/>
        <w:rPr>
          <w:rFonts w:ascii="Verdana" w:hAnsi="Verdana"/>
          <w:sz w:val="22"/>
          <w:szCs w:val="22"/>
          <w:lang w:val="ru-RU"/>
        </w:rPr>
      </w:pPr>
      <w:r w:rsidRPr="002C3F10">
        <w:rPr>
          <w:rFonts w:ascii="Verdana" w:hAnsi="Verdana"/>
          <w:sz w:val="22"/>
          <w:szCs w:val="22"/>
          <w:lang w:val="ru-RU"/>
        </w:rPr>
        <w:t xml:space="preserve">В дисертационния труд на </w:t>
      </w:r>
      <w:r w:rsidR="00CF3A35" w:rsidRPr="002C3F10">
        <w:rPr>
          <w:rFonts w:ascii="Verdana" w:hAnsi="Verdana"/>
          <w:b/>
          <w:sz w:val="22"/>
          <w:szCs w:val="22"/>
        </w:rPr>
        <w:t>Теодорис Васиполус</w:t>
      </w:r>
      <w:r w:rsidR="00CF3A35" w:rsidRPr="002C3F10">
        <w:rPr>
          <w:rFonts w:ascii="Verdana" w:hAnsi="Verdana"/>
          <w:sz w:val="22"/>
          <w:szCs w:val="22"/>
          <w:lang w:val="ru-RU"/>
        </w:rPr>
        <w:t xml:space="preserve"> </w:t>
      </w:r>
      <w:r w:rsidRPr="002C3F10">
        <w:rPr>
          <w:rFonts w:ascii="Verdana" w:hAnsi="Verdana"/>
          <w:sz w:val="22"/>
          <w:szCs w:val="22"/>
          <w:lang w:val="ru-RU"/>
        </w:rPr>
        <w:t xml:space="preserve">се открояват приноси, както по посока на иновационни идеи в </w:t>
      </w:r>
      <w:r w:rsidR="00CF3A35" w:rsidRPr="002C3F10">
        <w:rPr>
          <w:rFonts w:ascii="Verdana" w:hAnsi="Verdana"/>
          <w:sz w:val="22"/>
          <w:szCs w:val="22"/>
          <w:lang w:val="ru-RU"/>
        </w:rPr>
        <w:t>обучението по футбол на млади футболисте</w:t>
      </w:r>
      <w:r w:rsidRPr="002C3F10">
        <w:rPr>
          <w:rFonts w:ascii="Verdana" w:hAnsi="Verdana"/>
          <w:sz w:val="22"/>
          <w:szCs w:val="22"/>
          <w:lang w:val="ru-RU"/>
        </w:rPr>
        <w:t xml:space="preserve"> и обогатяване на съществуващ</w:t>
      </w:r>
      <w:r w:rsidR="00806E15" w:rsidRPr="002C3F10">
        <w:rPr>
          <w:rFonts w:ascii="Verdana" w:hAnsi="Verdana"/>
          <w:sz w:val="22"/>
          <w:szCs w:val="22"/>
          <w:lang w:val="ru-RU"/>
        </w:rPr>
        <w:t>ите</w:t>
      </w:r>
      <w:r w:rsidRPr="002C3F10">
        <w:rPr>
          <w:rFonts w:ascii="Verdana" w:hAnsi="Verdana"/>
          <w:sz w:val="22"/>
          <w:szCs w:val="22"/>
          <w:lang w:val="ru-RU"/>
        </w:rPr>
        <w:t xml:space="preserve"> знания</w:t>
      </w:r>
      <w:r w:rsidR="00806E15" w:rsidRPr="002C3F10">
        <w:rPr>
          <w:rFonts w:ascii="Verdana" w:hAnsi="Verdana"/>
          <w:sz w:val="22"/>
          <w:szCs w:val="22"/>
          <w:lang w:val="ru-RU"/>
        </w:rPr>
        <w:t xml:space="preserve"> по тази проблематика</w:t>
      </w:r>
      <w:r w:rsidRPr="002C3F10">
        <w:rPr>
          <w:rFonts w:ascii="Verdana" w:hAnsi="Verdana"/>
          <w:sz w:val="22"/>
          <w:szCs w:val="22"/>
          <w:lang w:val="ru-RU"/>
        </w:rPr>
        <w:t>, така също и приноси с приложен характер, които от позициите м</w:t>
      </w:r>
      <w:r w:rsidR="00CF3A35" w:rsidRPr="002C3F10">
        <w:rPr>
          <w:rFonts w:ascii="Verdana" w:hAnsi="Verdana"/>
          <w:sz w:val="22"/>
          <w:szCs w:val="22"/>
          <w:lang w:val="ru-RU"/>
        </w:rPr>
        <w:t>у</w:t>
      </w:r>
      <w:r w:rsidRPr="002C3F10">
        <w:rPr>
          <w:rFonts w:ascii="Verdana" w:hAnsi="Verdana"/>
          <w:sz w:val="22"/>
          <w:szCs w:val="22"/>
          <w:lang w:val="ru-RU"/>
        </w:rPr>
        <w:t xml:space="preserve"> на </w:t>
      </w:r>
      <w:r w:rsidR="00CF3A35" w:rsidRPr="002C3F10">
        <w:rPr>
          <w:rFonts w:ascii="Verdana" w:hAnsi="Verdana"/>
          <w:sz w:val="22"/>
          <w:szCs w:val="22"/>
          <w:lang w:val="ru-RU"/>
        </w:rPr>
        <w:t xml:space="preserve"> действащ треньор</w:t>
      </w:r>
      <w:r w:rsidRPr="002C3F10">
        <w:rPr>
          <w:rFonts w:ascii="Verdana" w:hAnsi="Verdana"/>
          <w:sz w:val="22"/>
          <w:szCs w:val="22"/>
          <w:lang w:val="ru-RU"/>
        </w:rPr>
        <w:t xml:space="preserve"> мога</w:t>
      </w:r>
      <w:r w:rsidR="00806E15" w:rsidRPr="002C3F10">
        <w:rPr>
          <w:rFonts w:ascii="Verdana" w:hAnsi="Verdana"/>
          <w:sz w:val="22"/>
          <w:szCs w:val="22"/>
          <w:lang w:val="ru-RU"/>
        </w:rPr>
        <w:t>т</w:t>
      </w:r>
      <w:r w:rsidRPr="002C3F10">
        <w:rPr>
          <w:rFonts w:ascii="Verdana" w:hAnsi="Verdana"/>
          <w:sz w:val="22"/>
          <w:szCs w:val="22"/>
          <w:lang w:val="ru-RU"/>
        </w:rPr>
        <w:t xml:space="preserve"> да </w:t>
      </w:r>
      <w:r w:rsidR="00806E15" w:rsidRPr="002C3F10">
        <w:rPr>
          <w:rFonts w:ascii="Verdana" w:hAnsi="Verdana"/>
          <w:sz w:val="22"/>
          <w:szCs w:val="22"/>
          <w:lang w:val="ru-RU"/>
        </w:rPr>
        <w:t xml:space="preserve">бъдат </w:t>
      </w:r>
      <w:r w:rsidRPr="002C3F10">
        <w:rPr>
          <w:rFonts w:ascii="Verdana" w:hAnsi="Verdana"/>
          <w:sz w:val="22"/>
          <w:szCs w:val="22"/>
          <w:lang w:val="ru-RU"/>
        </w:rPr>
        <w:t>определ</w:t>
      </w:r>
      <w:r w:rsidR="00806E15" w:rsidRPr="002C3F10">
        <w:rPr>
          <w:rFonts w:ascii="Verdana" w:hAnsi="Verdana"/>
          <w:sz w:val="22"/>
          <w:szCs w:val="22"/>
          <w:lang w:val="ru-RU"/>
        </w:rPr>
        <w:t>ени</w:t>
      </w:r>
      <w:r w:rsidRPr="002C3F10">
        <w:rPr>
          <w:rFonts w:ascii="Verdana" w:hAnsi="Verdana"/>
          <w:sz w:val="22"/>
          <w:szCs w:val="22"/>
          <w:lang w:val="ru-RU"/>
        </w:rPr>
        <w:t>, че в по-голяма</w:t>
      </w:r>
      <w:r w:rsidR="00806E15" w:rsidRPr="002C3F10">
        <w:rPr>
          <w:rFonts w:ascii="Verdana" w:hAnsi="Verdana"/>
          <w:sz w:val="22"/>
          <w:szCs w:val="22"/>
          <w:lang w:val="ru-RU"/>
        </w:rPr>
        <w:t xml:space="preserve">та си </w:t>
      </w:r>
      <w:r w:rsidRPr="002C3F10">
        <w:rPr>
          <w:rFonts w:ascii="Verdana" w:hAnsi="Verdana"/>
          <w:sz w:val="22"/>
          <w:szCs w:val="22"/>
          <w:lang w:val="ru-RU"/>
        </w:rPr>
        <w:t>степен са дело на сам</w:t>
      </w:r>
      <w:r w:rsidR="00806E15" w:rsidRPr="002C3F10">
        <w:rPr>
          <w:rFonts w:ascii="Verdana" w:hAnsi="Verdana"/>
          <w:sz w:val="22"/>
          <w:szCs w:val="22"/>
          <w:lang w:val="ru-RU"/>
        </w:rPr>
        <w:t>ия</w:t>
      </w:r>
      <w:r w:rsidRPr="002C3F10">
        <w:rPr>
          <w:rFonts w:ascii="Verdana" w:hAnsi="Verdana"/>
          <w:sz w:val="22"/>
          <w:szCs w:val="22"/>
          <w:lang w:val="ru-RU"/>
        </w:rPr>
        <w:t xml:space="preserve"> докторант. </w:t>
      </w:r>
    </w:p>
    <w:p w:rsidR="00F72FB7" w:rsidRPr="002C3F10" w:rsidRDefault="00F72FB7" w:rsidP="00EB01C2">
      <w:pPr>
        <w:spacing w:line="360" w:lineRule="auto"/>
        <w:ind w:firstLine="720"/>
        <w:jc w:val="both"/>
        <w:rPr>
          <w:rFonts w:ascii="Verdana" w:hAnsi="Verdana"/>
          <w:sz w:val="22"/>
          <w:szCs w:val="22"/>
          <w:lang w:val="ru-RU"/>
        </w:rPr>
      </w:pPr>
      <w:r w:rsidRPr="002C3F10">
        <w:rPr>
          <w:rFonts w:ascii="Verdana" w:hAnsi="Verdana"/>
          <w:sz w:val="22"/>
          <w:szCs w:val="22"/>
          <w:lang w:val="ru-RU"/>
        </w:rPr>
        <w:t xml:space="preserve">Най общо </w:t>
      </w:r>
      <w:r w:rsidR="001D3269" w:rsidRPr="002C3F10">
        <w:rPr>
          <w:rFonts w:ascii="Verdana" w:hAnsi="Verdana"/>
          <w:sz w:val="22"/>
          <w:szCs w:val="22"/>
          <w:lang w:val="ru-RU"/>
        </w:rPr>
        <w:t xml:space="preserve">и лаконично </w:t>
      </w:r>
      <w:r w:rsidRPr="002C3F10">
        <w:rPr>
          <w:rFonts w:ascii="Verdana" w:hAnsi="Verdana"/>
          <w:sz w:val="22"/>
          <w:szCs w:val="22"/>
          <w:lang w:val="ru-RU"/>
        </w:rPr>
        <w:t>тези приноси могат да бъдат формулирани, както следва:</w:t>
      </w:r>
    </w:p>
    <w:p w:rsidR="00F72FB7" w:rsidRPr="002C3F10" w:rsidRDefault="00F72FB7" w:rsidP="007A45F1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 xml:space="preserve">Разкрити са състоянието и тенденциите в развитието на съвременното </w:t>
      </w:r>
      <w:r w:rsidR="00F36FB6" w:rsidRPr="002C3F10">
        <w:rPr>
          <w:rFonts w:ascii="Verdana" w:hAnsi="Verdana"/>
          <w:sz w:val="22"/>
          <w:szCs w:val="22"/>
        </w:rPr>
        <w:t>обучение, тренировка и първоначален подбор във футболната игра  на базата на широк литературен обзор и използване на източници на</w:t>
      </w:r>
      <w:r w:rsidR="001D3269" w:rsidRPr="002C3F10">
        <w:rPr>
          <w:rFonts w:ascii="Verdana" w:hAnsi="Verdana"/>
          <w:sz w:val="22"/>
          <w:szCs w:val="22"/>
        </w:rPr>
        <w:t xml:space="preserve"> </w:t>
      </w:r>
      <w:r w:rsidR="00F36FB6" w:rsidRPr="002C3F10">
        <w:rPr>
          <w:rFonts w:ascii="Verdana" w:hAnsi="Verdana"/>
          <w:sz w:val="22"/>
          <w:szCs w:val="22"/>
        </w:rPr>
        <w:t>български, гръцки и английски ези</w:t>
      </w:r>
      <w:r w:rsidR="001D3269" w:rsidRPr="002C3F10">
        <w:rPr>
          <w:rFonts w:ascii="Verdana" w:hAnsi="Verdana"/>
          <w:sz w:val="22"/>
          <w:szCs w:val="22"/>
        </w:rPr>
        <w:t>ци</w:t>
      </w:r>
      <w:r w:rsidR="00F36FB6" w:rsidRPr="002C3F10">
        <w:rPr>
          <w:rFonts w:ascii="Verdana" w:hAnsi="Verdana"/>
          <w:sz w:val="22"/>
          <w:szCs w:val="22"/>
        </w:rPr>
        <w:t xml:space="preserve">.  </w:t>
      </w:r>
    </w:p>
    <w:p w:rsidR="00F72FB7" w:rsidRPr="002C3F10" w:rsidRDefault="00F36FB6" w:rsidP="007A45F1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 xml:space="preserve">С </w:t>
      </w:r>
      <w:r w:rsidR="00C264DD" w:rsidRPr="002C3F10">
        <w:rPr>
          <w:rFonts w:ascii="Verdana" w:hAnsi="Verdana"/>
          <w:sz w:val="22"/>
          <w:szCs w:val="22"/>
        </w:rPr>
        <w:t>богата</w:t>
      </w:r>
      <w:r w:rsidRPr="002C3F10">
        <w:rPr>
          <w:rFonts w:ascii="Verdana" w:hAnsi="Verdana"/>
          <w:sz w:val="22"/>
          <w:szCs w:val="22"/>
        </w:rPr>
        <w:t xml:space="preserve"> аргументация </w:t>
      </w:r>
      <w:r w:rsidR="00F72FB7" w:rsidRPr="002C3F10">
        <w:rPr>
          <w:rFonts w:ascii="Verdana" w:hAnsi="Verdana"/>
          <w:sz w:val="22"/>
          <w:szCs w:val="22"/>
        </w:rPr>
        <w:t xml:space="preserve">е </w:t>
      </w:r>
      <w:r w:rsidRPr="002C3F10">
        <w:rPr>
          <w:rFonts w:ascii="Verdana" w:hAnsi="Verdana"/>
          <w:sz w:val="22"/>
          <w:szCs w:val="22"/>
        </w:rPr>
        <w:t xml:space="preserve">защитена </w:t>
      </w:r>
      <w:r w:rsidR="00F72FB7" w:rsidRPr="002C3F10">
        <w:rPr>
          <w:rFonts w:ascii="Verdana" w:hAnsi="Verdana"/>
          <w:sz w:val="22"/>
          <w:szCs w:val="22"/>
        </w:rPr>
        <w:t xml:space="preserve">необходимостта от </w:t>
      </w:r>
      <w:r w:rsidRPr="002C3F10">
        <w:rPr>
          <w:rFonts w:ascii="Verdana" w:hAnsi="Verdana"/>
          <w:sz w:val="22"/>
          <w:szCs w:val="22"/>
        </w:rPr>
        <w:t>прецизиране на оценката</w:t>
      </w:r>
      <w:r w:rsidR="00C264DD" w:rsidRPr="002C3F10">
        <w:rPr>
          <w:rFonts w:ascii="Verdana" w:hAnsi="Verdana"/>
          <w:sz w:val="22"/>
          <w:szCs w:val="22"/>
        </w:rPr>
        <w:t xml:space="preserve"> във връзка с ефективността на съществуващия първоначален подбор във футбола, нормативната база за това, както и необходимостта от създаването на подобрена </w:t>
      </w:r>
      <w:r w:rsidR="001D3269" w:rsidRPr="002C3F10">
        <w:rPr>
          <w:rFonts w:ascii="Verdana" w:hAnsi="Verdana"/>
          <w:sz w:val="22"/>
          <w:szCs w:val="22"/>
        </w:rPr>
        <w:t>„...</w:t>
      </w:r>
      <w:r w:rsidR="00C264DD" w:rsidRPr="002C3F10">
        <w:rPr>
          <w:rFonts w:ascii="Verdana" w:hAnsi="Verdana"/>
          <w:sz w:val="22"/>
          <w:szCs w:val="22"/>
        </w:rPr>
        <w:t>методика за технико-тактическо обучение и усъвършенстване на млади футболисти</w:t>
      </w:r>
      <w:r w:rsidR="001D3269" w:rsidRPr="002C3F10">
        <w:rPr>
          <w:rFonts w:ascii="Verdana" w:hAnsi="Verdana"/>
          <w:sz w:val="22"/>
          <w:szCs w:val="22"/>
        </w:rPr>
        <w:t>” в Република Гърция.</w:t>
      </w:r>
      <w:r w:rsidR="00C264DD" w:rsidRPr="002C3F10">
        <w:rPr>
          <w:rFonts w:ascii="Verdana" w:hAnsi="Verdana"/>
          <w:sz w:val="22"/>
          <w:szCs w:val="22"/>
        </w:rPr>
        <w:t xml:space="preserve">  </w:t>
      </w:r>
    </w:p>
    <w:p w:rsidR="001D3269" w:rsidRPr="002C3F10" w:rsidRDefault="00F72FB7" w:rsidP="007A45F1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>Разработен</w:t>
      </w:r>
      <w:r w:rsidR="001D3269" w:rsidRPr="002C3F10">
        <w:rPr>
          <w:rFonts w:ascii="Verdana" w:hAnsi="Verdana"/>
          <w:sz w:val="22"/>
          <w:szCs w:val="22"/>
        </w:rPr>
        <w:t>а е</w:t>
      </w:r>
      <w:r w:rsidRPr="002C3F10">
        <w:rPr>
          <w:rFonts w:ascii="Verdana" w:hAnsi="Verdana"/>
          <w:sz w:val="22"/>
          <w:szCs w:val="22"/>
        </w:rPr>
        <w:t xml:space="preserve"> и</w:t>
      </w:r>
      <w:r w:rsidR="001D3269" w:rsidRPr="002C3F10">
        <w:rPr>
          <w:rFonts w:ascii="Verdana" w:hAnsi="Verdana"/>
          <w:sz w:val="22"/>
          <w:szCs w:val="22"/>
        </w:rPr>
        <w:t xml:space="preserve"> е</w:t>
      </w:r>
      <w:r w:rsidRPr="002C3F10">
        <w:rPr>
          <w:rFonts w:ascii="Verdana" w:hAnsi="Verdana"/>
          <w:sz w:val="22"/>
          <w:szCs w:val="22"/>
        </w:rPr>
        <w:t xml:space="preserve"> апробиран</w:t>
      </w:r>
      <w:r w:rsidR="001D3269" w:rsidRPr="002C3F10">
        <w:rPr>
          <w:rFonts w:ascii="Verdana" w:hAnsi="Verdana"/>
          <w:sz w:val="22"/>
          <w:szCs w:val="22"/>
        </w:rPr>
        <w:t>а в тренировъчната практика 4-годишна</w:t>
      </w:r>
      <w:r w:rsidRPr="002C3F10">
        <w:rPr>
          <w:rFonts w:ascii="Verdana" w:hAnsi="Verdana"/>
          <w:sz w:val="22"/>
          <w:szCs w:val="22"/>
        </w:rPr>
        <w:t xml:space="preserve"> </w:t>
      </w:r>
      <w:r w:rsidR="001D3269" w:rsidRPr="002C3F10">
        <w:rPr>
          <w:rFonts w:ascii="Verdana" w:hAnsi="Verdana"/>
          <w:sz w:val="22"/>
          <w:szCs w:val="22"/>
        </w:rPr>
        <w:t>тренировъчна програма за възрастовата група 12-16 годи</w:t>
      </w:r>
      <w:r w:rsidR="00442440" w:rsidRPr="002C3F10">
        <w:rPr>
          <w:rFonts w:ascii="Verdana" w:hAnsi="Verdana"/>
          <w:sz w:val="22"/>
          <w:szCs w:val="22"/>
        </w:rPr>
        <w:t>шни футболисти.</w:t>
      </w:r>
    </w:p>
    <w:p w:rsidR="00442440" w:rsidRPr="002C3F10" w:rsidRDefault="00442440" w:rsidP="007A45F1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>Доста пр</w:t>
      </w:r>
      <w:r w:rsidR="00262E1C" w:rsidRPr="002C3F10">
        <w:rPr>
          <w:rFonts w:ascii="Verdana" w:hAnsi="Verdana"/>
          <w:sz w:val="22"/>
          <w:szCs w:val="22"/>
        </w:rPr>
        <w:t>о</w:t>
      </w:r>
      <w:r w:rsidRPr="002C3F10">
        <w:rPr>
          <w:rFonts w:ascii="Verdana" w:hAnsi="Verdana"/>
          <w:sz w:val="22"/>
          <w:szCs w:val="22"/>
        </w:rPr>
        <w:t>странен и детайлен</w:t>
      </w:r>
      <w:r w:rsidR="00262E1C" w:rsidRPr="002C3F10">
        <w:rPr>
          <w:rFonts w:ascii="Verdana" w:hAnsi="Verdana"/>
          <w:sz w:val="22"/>
          <w:szCs w:val="22"/>
        </w:rPr>
        <w:t xml:space="preserve"> контрол и анализ на получените  резултати от реализираната експериментална дейност с направени многопосочни</w:t>
      </w:r>
      <w:r w:rsidR="007A45F1" w:rsidRPr="002C3F10">
        <w:rPr>
          <w:rFonts w:ascii="Verdana" w:hAnsi="Verdana"/>
          <w:sz w:val="22"/>
          <w:szCs w:val="22"/>
        </w:rPr>
        <w:t xml:space="preserve"> изводи и препоръки.</w:t>
      </w:r>
    </w:p>
    <w:p w:rsidR="00F72FB7" w:rsidRPr="002C3F10" w:rsidRDefault="00F72FB7" w:rsidP="007A45F1">
      <w:pPr>
        <w:keepNext/>
        <w:suppressLineNumbers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2C3F10">
        <w:rPr>
          <w:rFonts w:ascii="Verdana" w:hAnsi="Verdana"/>
          <w:b/>
          <w:sz w:val="22"/>
          <w:szCs w:val="22"/>
        </w:rPr>
        <w:t>ІІІ. Критични бележки.</w:t>
      </w:r>
    </w:p>
    <w:p w:rsidR="00A26251" w:rsidRPr="002C3F10" w:rsidRDefault="00F72FB7" w:rsidP="007A45F1">
      <w:pPr>
        <w:spacing w:line="360" w:lineRule="auto"/>
        <w:ind w:firstLine="540"/>
        <w:jc w:val="both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 xml:space="preserve">На фона на цялостното ми положително отношение към идеите, резултатите и оформянето на този дисертационнен труд, в дух на добронамерена „критика”, искам да </w:t>
      </w:r>
      <w:r w:rsidR="00A26251" w:rsidRPr="002C3F10">
        <w:rPr>
          <w:rFonts w:ascii="Verdana" w:hAnsi="Verdana"/>
          <w:sz w:val="22"/>
          <w:szCs w:val="22"/>
        </w:rPr>
        <w:t>посоча</w:t>
      </w:r>
      <w:r w:rsidR="007A45F1" w:rsidRPr="002C3F10">
        <w:rPr>
          <w:rFonts w:ascii="Verdana" w:hAnsi="Verdana"/>
          <w:sz w:val="22"/>
          <w:szCs w:val="22"/>
        </w:rPr>
        <w:t xml:space="preserve"> и следните, макар и незначителни, </w:t>
      </w:r>
      <w:r w:rsidR="00874F41">
        <w:rPr>
          <w:rFonts w:ascii="Verdana" w:hAnsi="Verdana"/>
          <w:sz w:val="22"/>
          <w:szCs w:val="22"/>
        </w:rPr>
        <w:t>слабости:</w:t>
      </w:r>
      <w:r w:rsidRPr="002C3F10">
        <w:rPr>
          <w:rFonts w:ascii="Verdana" w:hAnsi="Verdana"/>
          <w:sz w:val="22"/>
          <w:szCs w:val="22"/>
        </w:rPr>
        <w:t xml:space="preserve"> </w:t>
      </w:r>
    </w:p>
    <w:p w:rsidR="00F72FB7" w:rsidRPr="002C3F10" w:rsidRDefault="00F72FB7" w:rsidP="00A26251">
      <w:pPr>
        <w:pStyle w:val="ListParagraph"/>
        <w:numPr>
          <w:ilvl w:val="0"/>
          <w:numId w:val="4"/>
        </w:numPr>
        <w:spacing w:line="360" w:lineRule="auto"/>
        <w:ind w:left="0" w:firstLine="900"/>
        <w:jc w:val="both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>според мен, макар и доста информативен и полезен, в този си вид литера</w:t>
      </w:r>
      <w:r w:rsidR="005C3C85" w:rsidRPr="002C3F10">
        <w:rPr>
          <w:rFonts w:ascii="Verdana" w:hAnsi="Verdana"/>
          <w:sz w:val="22"/>
          <w:szCs w:val="22"/>
        </w:rPr>
        <w:t xml:space="preserve">турният обзор към дисертацията </w:t>
      </w:r>
      <w:r w:rsidRPr="002C3F10">
        <w:rPr>
          <w:rFonts w:ascii="Verdana" w:hAnsi="Verdana"/>
          <w:sz w:val="22"/>
          <w:szCs w:val="22"/>
        </w:rPr>
        <w:t xml:space="preserve">е направен малко шаблонно има уклон за изложение като в учебник. </w:t>
      </w:r>
      <w:r w:rsidR="005C3C85" w:rsidRPr="002C3F10">
        <w:rPr>
          <w:rFonts w:ascii="Verdana" w:hAnsi="Verdana"/>
          <w:sz w:val="22"/>
          <w:szCs w:val="22"/>
        </w:rPr>
        <w:t xml:space="preserve"> Без да </w:t>
      </w:r>
      <w:bookmarkStart w:id="3" w:name="_GoBack"/>
      <w:bookmarkEnd w:id="3"/>
      <w:r w:rsidR="005C3C85" w:rsidRPr="002C3F10">
        <w:rPr>
          <w:rFonts w:ascii="Verdana" w:hAnsi="Verdana"/>
          <w:sz w:val="22"/>
          <w:szCs w:val="22"/>
        </w:rPr>
        <w:t xml:space="preserve">изгуби стойността си обзорът би могъл да бъде </w:t>
      </w:r>
      <w:r w:rsidR="005C3C85" w:rsidRPr="002C3F10">
        <w:rPr>
          <w:rFonts w:ascii="Verdana" w:hAnsi="Verdana"/>
          <w:sz w:val="22"/>
          <w:szCs w:val="22"/>
        </w:rPr>
        <w:lastRenderedPageBreak/>
        <w:t>по-целенасочен към проблема заявен в темата и целта на дисертационната разработка.</w:t>
      </w:r>
    </w:p>
    <w:p w:rsidR="00FC4762" w:rsidRPr="002C3F10" w:rsidRDefault="005C3C85" w:rsidP="00A26251">
      <w:pPr>
        <w:pStyle w:val="ListParagraph"/>
        <w:numPr>
          <w:ilvl w:val="0"/>
          <w:numId w:val="4"/>
        </w:numPr>
        <w:spacing w:line="360" w:lineRule="auto"/>
        <w:ind w:left="0" w:firstLine="900"/>
        <w:jc w:val="both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 xml:space="preserve">От методологическа гледна точка по-добре би </w:t>
      </w:r>
      <w:r w:rsidR="009A70B8" w:rsidRPr="002C3F10">
        <w:rPr>
          <w:rFonts w:ascii="Verdana" w:hAnsi="Verdana"/>
          <w:sz w:val="22"/>
          <w:szCs w:val="22"/>
        </w:rPr>
        <w:t>било ако</w:t>
      </w:r>
      <w:r w:rsidRPr="002C3F10">
        <w:rPr>
          <w:rFonts w:ascii="Verdana" w:hAnsi="Verdana"/>
          <w:sz w:val="22"/>
          <w:szCs w:val="22"/>
        </w:rPr>
        <w:t xml:space="preserve"> се </w:t>
      </w:r>
      <w:r w:rsidR="00443327" w:rsidRPr="002C3F10">
        <w:rPr>
          <w:rFonts w:ascii="Verdana" w:hAnsi="Verdana"/>
          <w:sz w:val="22"/>
          <w:szCs w:val="22"/>
        </w:rPr>
        <w:t xml:space="preserve">посочат и </w:t>
      </w:r>
      <w:r w:rsidRPr="002C3F10">
        <w:rPr>
          <w:rFonts w:ascii="Verdana" w:hAnsi="Verdana"/>
          <w:sz w:val="22"/>
          <w:szCs w:val="22"/>
        </w:rPr>
        <w:t>д</w:t>
      </w:r>
      <w:r w:rsidR="000A6C9A" w:rsidRPr="002C3F10">
        <w:rPr>
          <w:rFonts w:ascii="Verdana" w:hAnsi="Verdana"/>
          <w:sz w:val="22"/>
          <w:szCs w:val="22"/>
        </w:rPr>
        <w:t>е</w:t>
      </w:r>
      <w:r w:rsidRPr="002C3F10">
        <w:rPr>
          <w:rFonts w:ascii="Verdana" w:hAnsi="Verdana"/>
          <w:sz w:val="22"/>
          <w:szCs w:val="22"/>
        </w:rPr>
        <w:t>финират</w:t>
      </w:r>
      <w:r w:rsidR="000A6C9A" w:rsidRPr="002C3F10">
        <w:rPr>
          <w:rFonts w:ascii="Verdana" w:hAnsi="Verdana"/>
          <w:sz w:val="22"/>
          <w:szCs w:val="22"/>
        </w:rPr>
        <w:t xml:space="preserve"> основните параметри на изследването като научен проблем, </w:t>
      </w:r>
      <w:r w:rsidR="00443327" w:rsidRPr="002C3F10">
        <w:rPr>
          <w:rFonts w:ascii="Verdana" w:hAnsi="Verdana"/>
          <w:sz w:val="22"/>
          <w:szCs w:val="22"/>
        </w:rPr>
        <w:t>предметна област, обект и контингент на изследването.</w:t>
      </w:r>
      <w:r w:rsidR="00FC4762" w:rsidRPr="002C3F10">
        <w:rPr>
          <w:rFonts w:ascii="Verdana" w:hAnsi="Verdana"/>
          <w:sz w:val="22"/>
          <w:szCs w:val="22"/>
        </w:rPr>
        <w:t xml:space="preserve"> Това би изяснило още по-добре цялостната картина на изследването.</w:t>
      </w:r>
    </w:p>
    <w:p w:rsidR="005C3C85" w:rsidRPr="002C3F10" w:rsidRDefault="00443327" w:rsidP="00A26251">
      <w:pPr>
        <w:pStyle w:val="ListParagraph"/>
        <w:numPr>
          <w:ilvl w:val="0"/>
          <w:numId w:val="4"/>
        </w:numPr>
        <w:spacing w:line="360" w:lineRule="auto"/>
        <w:ind w:left="0" w:firstLine="900"/>
        <w:jc w:val="both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>Р</w:t>
      </w:r>
      <w:r w:rsidR="000A6C9A" w:rsidRPr="002C3F10">
        <w:rPr>
          <w:rFonts w:ascii="Verdana" w:hAnsi="Verdana"/>
          <w:sz w:val="22"/>
          <w:szCs w:val="22"/>
        </w:rPr>
        <w:t>аботна</w:t>
      </w:r>
      <w:r w:rsidRPr="002C3F10">
        <w:rPr>
          <w:rFonts w:ascii="Verdana" w:hAnsi="Verdana"/>
          <w:sz w:val="22"/>
          <w:szCs w:val="22"/>
        </w:rPr>
        <w:t>та</w:t>
      </w:r>
      <w:r w:rsidR="000A6C9A" w:rsidRPr="002C3F10">
        <w:rPr>
          <w:rFonts w:ascii="Verdana" w:hAnsi="Verdana"/>
          <w:sz w:val="22"/>
          <w:szCs w:val="22"/>
        </w:rPr>
        <w:t xml:space="preserve"> хипотеза</w:t>
      </w:r>
      <w:r w:rsidRPr="002C3F10">
        <w:rPr>
          <w:rFonts w:ascii="Verdana" w:hAnsi="Verdana"/>
          <w:sz w:val="22"/>
          <w:szCs w:val="22"/>
        </w:rPr>
        <w:t xml:space="preserve"> </w:t>
      </w:r>
      <w:r w:rsidR="00FC4762" w:rsidRPr="002C3F10">
        <w:rPr>
          <w:rFonts w:ascii="Verdana" w:hAnsi="Verdana"/>
          <w:sz w:val="22"/>
          <w:szCs w:val="22"/>
        </w:rPr>
        <w:t xml:space="preserve">също </w:t>
      </w:r>
      <w:r w:rsidRPr="002C3F10">
        <w:rPr>
          <w:rFonts w:ascii="Verdana" w:hAnsi="Verdana"/>
          <w:sz w:val="22"/>
          <w:szCs w:val="22"/>
        </w:rPr>
        <w:t>би могл</w:t>
      </w:r>
      <w:r w:rsidR="00FC4762" w:rsidRPr="002C3F10">
        <w:rPr>
          <w:rFonts w:ascii="Verdana" w:hAnsi="Verdana"/>
          <w:sz w:val="22"/>
          <w:szCs w:val="22"/>
        </w:rPr>
        <w:t>о</w:t>
      </w:r>
      <w:r w:rsidRPr="002C3F10">
        <w:rPr>
          <w:rFonts w:ascii="Verdana" w:hAnsi="Verdana"/>
          <w:sz w:val="22"/>
          <w:szCs w:val="22"/>
        </w:rPr>
        <w:t xml:space="preserve"> да се дефинира по-конкретно. </w:t>
      </w:r>
      <w:r w:rsidR="00FC4762" w:rsidRPr="002C3F10">
        <w:rPr>
          <w:rFonts w:ascii="Verdana" w:hAnsi="Verdana"/>
          <w:sz w:val="22"/>
          <w:szCs w:val="22"/>
        </w:rPr>
        <w:t xml:space="preserve">Това </w:t>
      </w:r>
      <w:r w:rsidRPr="002C3F10">
        <w:rPr>
          <w:rFonts w:ascii="Verdana" w:hAnsi="Verdana"/>
          <w:sz w:val="22"/>
          <w:szCs w:val="22"/>
        </w:rPr>
        <w:t>се отнася и за формулировката на темата</w:t>
      </w:r>
      <w:r w:rsidR="009A70B8" w:rsidRPr="002C3F10">
        <w:rPr>
          <w:rFonts w:ascii="Verdana" w:hAnsi="Verdana"/>
          <w:sz w:val="22"/>
          <w:szCs w:val="22"/>
        </w:rPr>
        <w:t>, включваща израза „моторно-двигателните способности”. Д</w:t>
      </w:r>
      <w:r w:rsidRPr="002C3F10">
        <w:rPr>
          <w:rFonts w:ascii="Verdana" w:hAnsi="Verdana"/>
          <w:sz w:val="22"/>
          <w:szCs w:val="22"/>
        </w:rPr>
        <w:t xml:space="preserve">умата „мотор” </w:t>
      </w:r>
      <w:r w:rsidR="009A70B8" w:rsidRPr="002C3F10">
        <w:rPr>
          <w:rFonts w:ascii="Verdana" w:hAnsi="Verdana"/>
          <w:sz w:val="22"/>
          <w:szCs w:val="22"/>
        </w:rPr>
        <w:t>(„</w:t>
      </w:r>
      <w:r w:rsidR="009A70B8" w:rsidRPr="002C3F10">
        <w:rPr>
          <w:rFonts w:ascii="Verdana" w:hAnsi="Verdana"/>
          <w:sz w:val="22"/>
          <w:szCs w:val="22"/>
          <w:lang w:val="en-US"/>
        </w:rPr>
        <w:t>motor</w:t>
      </w:r>
      <w:r w:rsidR="009A70B8" w:rsidRPr="002C3F10">
        <w:rPr>
          <w:rFonts w:ascii="Verdana" w:hAnsi="Verdana"/>
          <w:sz w:val="22"/>
          <w:szCs w:val="22"/>
        </w:rPr>
        <w:t>”) в превод от латински означава „двигател”.</w:t>
      </w:r>
      <w:r w:rsidR="00FC4762" w:rsidRPr="002C3F10">
        <w:rPr>
          <w:rFonts w:ascii="Verdana" w:hAnsi="Verdana"/>
          <w:sz w:val="22"/>
          <w:szCs w:val="22"/>
        </w:rPr>
        <w:t xml:space="preserve"> Тези пропуски обече ги отдавам на обстоятелството, че докторантът, който не е българин, е затруднен с точното боравене и превода на отделните понятия и термини.</w:t>
      </w:r>
    </w:p>
    <w:p w:rsidR="00F72FB7" w:rsidRPr="002C3F10" w:rsidRDefault="00F72FB7" w:rsidP="007A45F1">
      <w:pPr>
        <w:keepNext/>
        <w:suppressLineNumbers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2C3F10">
        <w:rPr>
          <w:rFonts w:ascii="Verdana" w:hAnsi="Verdana"/>
          <w:b/>
          <w:sz w:val="22"/>
          <w:szCs w:val="22"/>
        </w:rPr>
        <w:t>ІV. Заключение</w:t>
      </w:r>
    </w:p>
    <w:p w:rsidR="00F72FB7" w:rsidRPr="002C3F10" w:rsidRDefault="00F72FB7" w:rsidP="007A45F1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ab/>
      </w:r>
      <w:r w:rsidR="009C057C" w:rsidRPr="002C3F10">
        <w:rPr>
          <w:rFonts w:ascii="Verdana" w:hAnsi="Verdana"/>
          <w:sz w:val="22"/>
          <w:szCs w:val="22"/>
        </w:rPr>
        <w:t xml:space="preserve"> Представеният</w:t>
      </w:r>
      <w:r w:rsidRPr="002C3F10">
        <w:rPr>
          <w:rFonts w:ascii="Verdana" w:hAnsi="Verdana"/>
          <w:sz w:val="22"/>
          <w:szCs w:val="22"/>
        </w:rPr>
        <w:t xml:space="preserve"> дисертационен труд е написан на </w:t>
      </w:r>
      <w:r w:rsidR="009C057C" w:rsidRPr="002C3F10">
        <w:rPr>
          <w:rFonts w:ascii="Verdana" w:hAnsi="Verdana"/>
          <w:sz w:val="22"/>
          <w:szCs w:val="22"/>
        </w:rPr>
        <w:t xml:space="preserve"> сравнително</w:t>
      </w:r>
      <w:r w:rsidRPr="002C3F10">
        <w:rPr>
          <w:rFonts w:ascii="Verdana" w:hAnsi="Verdana"/>
          <w:sz w:val="22"/>
          <w:szCs w:val="22"/>
        </w:rPr>
        <w:t xml:space="preserve"> добър научен </w:t>
      </w:r>
      <w:r w:rsidR="00874F41">
        <w:rPr>
          <w:rFonts w:ascii="Verdana" w:hAnsi="Verdana"/>
          <w:sz w:val="22"/>
          <w:szCs w:val="22"/>
        </w:rPr>
        <w:t xml:space="preserve">език и </w:t>
      </w:r>
      <w:r w:rsidRPr="002C3F10">
        <w:rPr>
          <w:rFonts w:ascii="Verdana" w:hAnsi="Verdana"/>
          <w:sz w:val="22"/>
          <w:szCs w:val="22"/>
        </w:rPr>
        <w:t>стил</w:t>
      </w:r>
      <w:r w:rsidR="009C057C" w:rsidRPr="002C3F10">
        <w:rPr>
          <w:rFonts w:ascii="Verdana" w:hAnsi="Verdana"/>
          <w:sz w:val="22"/>
          <w:szCs w:val="22"/>
        </w:rPr>
        <w:t xml:space="preserve">. </w:t>
      </w:r>
      <w:r w:rsidRPr="002C3F10">
        <w:rPr>
          <w:rFonts w:ascii="Verdana" w:hAnsi="Verdana"/>
          <w:sz w:val="22"/>
          <w:szCs w:val="22"/>
        </w:rPr>
        <w:t xml:space="preserve">Като цяло онагледяването е доста информативно, а статистическа обработка  на получените експериментални данни е направена </w:t>
      </w:r>
      <w:r w:rsidR="009C057C" w:rsidRPr="002C3F10">
        <w:rPr>
          <w:rFonts w:ascii="Verdana" w:hAnsi="Verdana"/>
          <w:sz w:val="22"/>
          <w:szCs w:val="22"/>
        </w:rPr>
        <w:t xml:space="preserve">с необходимата компетентност.  </w:t>
      </w:r>
      <w:r w:rsidRPr="002C3F10">
        <w:rPr>
          <w:rFonts w:ascii="Verdana" w:hAnsi="Verdana"/>
          <w:sz w:val="22"/>
          <w:szCs w:val="22"/>
        </w:rPr>
        <w:t xml:space="preserve">Направеният задълбочен анализ на факторите, определящи </w:t>
      </w:r>
      <w:r w:rsidR="009C057C" w:rsidRPr="002C3F10">
        <w:rPr>
          <w:rFonts w:ascii="Verdana" w:hAnsi="Verdana"/>
          <w:sz w:val="22"/>
          <w:szCs w:val="22"/>
        </w:rPr>
        <w:t xml:space="preserve">по-високата ефективност </w:t>
      </w:r>
      <w:r w:rsidR="00A7075F" w:rsidRPr="002C3F10">
        <w:rPr>
          <w:rFonts w:ascii="Verdana" w:hAnsi="Verdana"/>
          <w:sz w:val="22"/>
          <w:szCs w:val="22"/>
        </w:rPr>
        <w:t>на подбора, обучението и усъвършенстването на младите футболисти,</w:t>
      </w:r>
      <w:r w:rsidRPr="002C3F10">
        <w:rPr>
          <w:rFonts w:ascii="Verdana" w:hAnsi="Verdana"/>
          <w:sz w:val="22"/>
          <w:szCs w:val="22"/>
        </w:rPr>
        <w:t xml:space="preserve"> проведеният експеримент и получените в него резултати, обогатяващи </w:t>
      </w:r>
      <w:r w:rsidR="00A7075F" w:rsidRPr="002C3F10">
        <w:rPr>
          <w:rFonts w:ascii="Verdana" w:hAnsi="Verdana"/>
          <w:sz w:val="22"/>
          <w:szCs w:val="22"/>
        </w:rPr>
        <w:t xml:space="preserve">футболната  </w:t>
      </w:r>
      <w:r w:rsidRPr="002C3F10">
        <w:rPr>
          <w:rFonts w:ascii="Verdana" w:hAnsi="Verdana"/>
          <w:sz w:val="22"/>
          <w:szCs w:val="22"/>
        </w:rPr>
        <w:t xml:space="preserve"> теория и практика и не на последно място актуалността на избрания за изследв</w:t>
      </w:r>
      <w:r w:rsidR="00A7075F" w:rsidRPr="002C3F10">
        <w:rPr>
          <w:rFonts w:ascii="Verdana" w:hAnsi="Verdana"/>
          <w:sz w:val="22"/>
          <w:szCs w:val="22"/>
        </w:rPr>
        <w:t>ане проблем, ми дават основание</w:t>
      </w:r>
      <w:r w:rsidRPr="002C3F10">
        <w:rPr>
          <w:rFonts w:ascii="Verdana" w:hAnsi="Verdana"/>
          <w:sz w:val="22"/>
          <w:szCs w:val="22"/>
        </w:rPr>
        <w:t xml:space="preserve"> да препоръчам на уважаемите членове на Научното жури </w:t>
      </w:r>
      <w:r w:rsidRPr="002C3F10">
        <w:rPr>
          <w:rFonts w:ascii="Verdana" w:hAnsi="Verdana"/>
          <w:b/>
          <w:sz w:val="22"/>
          <w:szCs w:val="22"/>
        </w:rPr>
        <w:t>ДА ПРИСЪДЯТ</w:t>
      </w:r>
      <w:r w:rsidRPr="002C3F10">
        <w:rPr>
          <w:rFonts w:ascii="Verdana" w:hAnsi="Verdana"/>
          <w:sz w:val="22"/>
          <w:szCs w:val="22"/>
        </w:rPr>
        <w:t xml:space="preserve"> на докторанта </w:t>
      </w:r>
      <w:r w:rsidR="00A7075F" w:rsidRPr="002C3F10">
        <w:rPr>
          <w:rFonts w:ascii="Verdana" w:hAnsi="Verdana"/>
          <w:b/>
          <w:sz w:val="22"/>
          <w:szCs w:val="22"/>
        </w:rPr>
        <w:t>Теодорис Васиполус</w:t>
      </w:r>
      <w:r w:rsidR="00A7075F" w:rsidRPr="002C3F10">
        <w:rPr>
          <w:rFonts w:ascii="Verdana" w:hAnsi="Verdana"/>
          <w:sz w:val="22"/>
          <w:szCs w:val="22"/>
        </w:rPr>
        <w:t xml:space="preserve"> </w:t>
      </w:r>
      <w:r w:rsidRPr="002C3F10">
        <w:rPr>
          <w:rFonts w:ascii="Verdana" w:hAnsi="Verdana"/>
          <w:sz w:val="22"/>
          <w:szCs w:val="22"/>
        </w:rPr>
        <w:t xml:space="preserve">образователната и научна степен “ДОКТОР” по научната специалност  „Теория и методика на </w:t>
      </w:r>
      <w:r w:rsidR="00A7075F" w:rsidRPr="002C3F10">
        <w:rPr>
          <w:rFonts w:ascii="Verdana" w:hAnsi="Verdana"/>
          <w:sz w:val="22"/>
          <w:szCs w:val="22"/>
        </w:rPr>
        <w:t>спортната тренировка</w:t>
      </w:r>
      <w:r w:rsidRPr="002C3F10">
        <w:rPr>
          <w:rFonts w:ascii="Verdana" w:hAnsi="Verdana"/>
          <w:sz w:val="22"/>
          <w:szCs w:val="22"/>
        </w:rPr>
        <w:t>”</w:t>
      </w:r>
      <w:r w:rsidR="00A7075F" w:rsidRPr="002C3F10">
        <w:rPr>
          <w:rFonts w:ascii="Verdana" w:hAnsi="Verdana"/>
          <w:sz w:val="22"/>
          <w:szCs w:val="22"/>
        </w:rPr>
        <w:t>.</w:t>
      </w:r>
      <w:r w:rsidRPr="002C3F10">
        <w:rPr>
          <w:rFonts w:ascii="Verdana" w:hAnsi="Verdana"/>
          <w:sz w:val="22"/>
          <w:szCs w:val="22"/>
        </w:rPr>
        <w:t xml:space="preserve">  </w:t>
      </w:r>
    </w:p>
    <w:p w:rsidR="00F72FB7" w:rsidRPr="002C3F10" w:rsidRDefault="00F72FB7" w:rsidP="007A45F1">
      <w:pPr>
        <w:tabs>
          <w:tab w:val="left" w:pos="360"/>
          <w:tab w:val="left" w:pos="1080"/>
        </w:tabs>
        <w:spacing w:line="360" w:lineRule="auto"/>
        <w:jc w:val="center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</w:p>
    <w:p w:rsidR="00F72FB7" w:rsidRPr="002C3F10" w:rsidRDefault="00F72FB7" w:rsidP="007A45F1">
      <w:pPr>
        <w:tabs>
          <w:tab w:val="left" w:pos="360"/>
          <w:tab w:val="left" w:pos="1080"/>
        </w:tabs>
        <w:spacing w:line="360" w:lineRule="auto"/>
        <w:jc w:val="center"/>
        <w:rPr>
          <w:rFonts w:ascii="Verdana" w:hAnsi="Verdana"/>
          <w:sz w:val="22"/>
          <w:szCs w:val="22"/>
        </w:rPr>
      </w:pPr>
    </w:p>
    <w:p w:rsidR="00F72FB7" w:rsidRPr="002C3F10" w:rsidRDefault="00F72FB7" w:rsidP="007A45F1">
      <w:pPr>
        <w:tabs>
          <w:tab w:val="left" w:pos="360"/>
          <w:tab w:val="left" w:pos="1080"/>
        </w:tabs>
        <w:spacing w:line="360" w:lineRule="auto"/>
        <w:jc w:val="center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  <w:t xml:space="preserve">    Член на журито: </w:t>
      </w:r>
      <w:r w:rsidRPr="002C3F10">
        <w:rPr>
          <w:rFonts w:ascii="Verdana" w:hAnsi="Verdana"/>
          <w:i/>
          <w:sz w:val="22"/>
          <w:szCs w:val="22"/>
        </w:rPr>
        <w:t>...……......................</w:t>
      </w:r>
      <w:r w:rsidRPr="002C3F10">
        <w:rPr>
          <w:rFonts w:ascii="Verdana" w:hAnsi="Verdana"/>
          <w:sz w:val="22"/>
          <w:szCs w:val="22"/>
        </w:rPr>
        <w:t xml:space="preserve"> </w:t>
      </w:r>
    </w:p>
    <w:p w:rsidR="00F72FB7" w:rsidRPr="002C3F10" w:rsidRDefault="00F72FB7" w:rsidP="007A45F1">
      <w:pPr>
        <w:tabs>
          <w:tab w:val="left" w:pos="360"/>
          <w:tab w:val="left" w:pos="1080"/>
        </w:tabs>
        <w:spacing w:line="360" w:lineRule="auto"/>
        <w:jc w:val="right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>/проф. дпн К. Костов/</w:t>
      </w:r>
    </w:p>
    <w:p w:rsidR="00F72FB7" w:rsidRPr="002C3F10" w:rsidRDefault="00F72FB7" w:rsidP="007A45F1">
      <w:pPr>
        <w:spacing w:line="360" w:lineRule="auto"/>
        <w:jc w:val="right"/>
        <w:rPr>
          <w:rFonts w:ascii="Verdana" w:hAnsi="Verdana"/>
          <w:sz w:val="22"/>
          <w:szCs w:val="22"/>
        </w:rPr>
      </w:pP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  <w:r w:rsidRPr="002C3F10">
        <w:rPr>
          <w:rFonts w:ascii="Verdana" w:hAnsi="Verdana"/>
          <w:sz w:val="22"/>
          <w:szCs w:val="22"/>
        </w:rPr>
        <w:tab/>
      </w:r>
    </w:p>
    <w:p w:rsidR="00F72FB7" w:rsidRPr="002C3F10" w:rsidRDefault="002C3F10" w:rsidP="007A45F1">
      <w:pPr>
        <w:tabs>
          <w:tab w:val="left" w:pos="360"/>
          <w:tab w:val="left" w:pos="1080"/>
        </w:tabs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 w:rsidRPr="002C3F10">
        <w:rPr>
          <w:rFonts w:ascii="Verdana" w:hAnsi="Verdana" w:cs="Arial"/>
          <w:i/>
          <w:sz w:val="22"/>
          <w:szCs w:val="22"/>
        </w:rPr>
        <w:t>Дата: 05</w:t>
      </w:r>
      <w:r w:rsidR="00F72FB7" w:rsidRPr="002C3F10">
        <w:rPr>
          <w:rFonts w:ascii="Verdana" w:hAnsi="Verdana" w:cs="Arial"/>
          <w:i/>
          <w:sz w:val="22"/>
          <w:szCs w:val="22"/>
        </w:rPr>
        <w:t>.</w:t>
      </w:r>
      <w:r w:rsidRPr="002C3F10">
        <w:rPr>
          <w:rFonts w:ascii="Verdana" w:hAnsi="Verdana" w:cs="Arial"/>
          <w:i/>
          <w:sz w:val="22"/>
          <w:szCs w:val="22"/>
        </w:rPr>
        <w:t>04</w:t>
      </w:r>
      <w:r w:rsidR="00F72FB7" w:rsidRPr="002C3F10">
        <w:rPr>
          <w:rFonts w:ascii="Verdana" w:hAnsi="Verdana" w:cs="Arial"/>
          <w:i/>
          <w:sz w:val="22"/>
          <w:szCs w:val="22"/>
        </w:rPr>
        <w:t>. 201</w:t>
      </w:r>
      <w:r w:rsidR="00A7075F" w:rsidRPr="002C3F10">
        <w:rPr>
          <w:rFonts w:ascii="Verdana" w:hAnsi="Verdana" w:cs="Arial"/>
          <w:i/>
          <w:sz w:val="22"/>
          <w:szCs w:val="22"/>
        </w:rPr>
        <w:t>2</w:t>
      </w:r>
      <w:r w:rsidR="00F72FB7" w:rsidRPr="002C3F10">
        <w:rPr>
          <w:rFonts w:ascii="Verdana" w:hAnsi="Verdana" w:cs="Arial"/>
          <w:i/>
          <w:sz w:val="22"/>
          <w:szCs w:val="22"/>
        </w:rPr>
        <w:t>г.</w:t>
      </w:r>
    </w:p>
    <w:p w:rsidR="00F72FB7" w:rsidRPr="002C3F10" w:rsidRDefault="00F72FB7" w:rsidP="007A45F1">
      <w:pPr>
        <w:spacing w:line="360" w:lineRule="auto"/>
        <w:ind w:firstLine="709"/>
        <w:jc w:val="both"/>
        <w:rPr>
          <w:rFonts w:ascii="Verdana" w:hAnsi="Verdana"/>
          <w:sz w:val="22"/>
          <w:szCs w:val="22"/>
          <w:lang w:val="en-US"/>
        </w:rPr>
      </w:pPr>
    </w:p>
    <w:p w:rsidR="002C4263" w:rsidRPr="002C3F10" w:rsidRDefault="002C4263" w:rsidP="007A45F1">
      <w:pPr>
        <w:spacing w:line="360" w:lineRule="auto"/>
        <w:rPr>
          <w:sz w:val="22"/>
          <w:szCs w:val="22"/>
        </w:rPr>
      </w:pPr>
    </w:p>
    <w:sectPr w:rsidR="002C4263" w:rsidRPr="002C3F10" w:rsidSect="00594BD8">
      <w:footerReference w:type="default" r:id="rId8"/>
      <w:pgSz w:w="12240" w:h="15840"/>
      <w:pgMar w:top="1417" w:right="10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9E6" w:rsidRDefault="009759E6" w:rsidP="00B3380B">
      <w:r>
        <w:separator/>
      </w:r>
    </w:p>
  </w:endnote>
  <w:endnote w:type="continuationSeparator" w:id="0">
    <w:p w:rsidR="009759E6" w:rsidRDefault="009759E6" w:rsidP="00B3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3047"/>
      <w:docPartObj>
        <w:docPartGallery w:val="Page Numbers (Bottom of Page)"/>
        <w:docPartUnique/>
      </w:docPartObj>
    </w:sdtPr>
    <w:sdtEndPr/>
    <w:sdtContent>
      <w:p w:rsidR="00A7075F" w:rsidRDefault="002D03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7075F" w:rsidRDefault="00A707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9E6" w:rsidRDefault="009759E6" w:rsidP="00B3380B">
      <w:r>
        <w:separator/>
      </w:r>
    </w:p>
  </w:footnote>
  <w:footnote w:type="continuationSeparator" w:id="0">
    <w:p w:rsidR="009759E6" w:rsidRDefault="009759E6" w:rsidP="00B33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5D7A"/>
    <w:multiLevelType w:val="hybridMultilevel"/>
    <w:tmpl w:val="A074E936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5FF910B0"/>
    <w:multiLevelType w:val="hybridMultilevel"/>
    <w:tmpl w:val="B4A82D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8473BF"/>
    <w:multiLevelType w:val="hybridMultilevel"/>
    <w:tmpl w:val="79FC1DF4"/>
    <w:lvl w:ilvl="0" w:tplc="0409000B">
      <w:start w:val="1"/>
      <w:numFmt w:val="bullet"/>
      <w:lvlText w:val=""/>
      <w:lvlJc w:val="left"/>
      <w:pPr>
        <w:tabs>
          <w:tab w:val="num" w:pos="567"/>
        </w:tabs>
        <w:ind w:left="0" w:firstLine="284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C75B60"/>
    <w:multiLevelType w:val="hybridMultilevel"/>
    <w:tmpl w:val="BF407130"/>
    <w:lvl w:ilvl="0" w:tplc="FC04B10C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FB7"/>
    <w:rsid w:val="000A6C9A"/>
    <w:rsid w:val="001D3269"/>
    <w:rsid w:val="002138C2"/>
    <w:rsid w:val="00262E1C"/>
    <w:rsid w:val="002C3F10"/>
    <w:rsid w:val="002C4263"/>
    <w:rsid w:val="002D0332"/>
    <w:rsid w:val="00442440"/>
    <w:rsid w:val="00443327"/>
    <w:rsid w:val="00594BD8"/>
    <w:rsid w:val="005C3C85"/>
    <w:rsid w:val="00636423"/>
    <w:rsid w:val="007A45F1"/>
    <w:rsid w:val="007C1EB3"/>
    <w:rsid w:val="00803916"/>
    <w:rsid w:val="00806E15"/>
    <w:rsid w:val="00874F41"/>
    <w:rsid w:val="00900C33"/>
    <w:rsid w:val="009759E6"/>
    <w:rsid w:val="009A70B8"/>
    <w:rsid w:val="009C057C"/>
    <w:rsid w:val="00A26251"/>
    <w:rsid w:val="00A43929"/>
    <w:rsid w:val="00A7075F"/>
    <w:rsid w:val="00B3380B"/>
    <w:rsid w:val="00C264DD"/>
    <w:rsid w:val="00C26861"/>
    <w:rsid w:val="00CE023B"/>
    <w:rsid w:val="00CF3A35"/>
    <w:rsid w:val="00DB09FB"/>
    <w:rsid w:val="00E678FD"/>
    <w:rsid w:val="00EB01C2"/>
    <w:rsid w:val="00F36FB6"/>
    <w:rsid w:val="00F72FB7"/>
    <w:rsid w:val="00FC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2FB7"/>
    <w:pPr>
      <w:keepNext/>
      <w:suppressLineNumbers/>
      <w:jc w:val="center"/>
      <w:outlineLvl w:val="0"/>
    </w:pPr>
    <w:rPr>
      <w:b/>
      <w:bCs/>
      <w:kern w:val="32"/>
      <w:sz w:val="32"/>
      <w:szCs w:val="3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FB7"/>
    <w:rPr>
      <w:rFonts w:ascii="Times New Roman" w:eastAsia="Times New Roman" w:hAnsi="Times New Roman" w:cs="Times New Roman"/>
      <w:b/>
      <w:bCs/>
      <w:kern w:val="32"/>
      <w:sz w:val="32"/>
      <w:szCs w:val="32"/>
      <w:lang w:val="bg-BG" w:eastAsia="bg-BG"/>
    </w:rPr>
  </w:style>
  <w:style w:type="character" w:styleId="Emphasis">
    <w:name w:val="Emphasis"/>
    <w:basedOn w:val="DefaultParagraphFont"/>
    <w:qFormat/>
    <w:rsid w:val="00F72FB7"/>
    <w:rPr>
      <w:b/>
      <w:bCs/>
      <w:i w:val="0"/>
      <w:iCs w:val="0"/>
    </w:rPr>
  </w:style>
  <w:style w:type="paragraph" w:styleId="ListParagraph">
    <w:name w:val="List Paragraph"/>
    <w:basedOn w:val="Normal"/>
    <w:uiPriority w:val="34"/>
    <w:qFormat/>
    <w:rsid w:val="00F72FB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72FB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FB7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3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332"/>
    <w:rPr>
      <w:rFonts w:ascii="Tahoma" w:eastAsia="Times New Roman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</cp:revision>
  <cp:lastPrinted>2012-03-12T10:12:00Z</cp:lastPrinted>
  <dcterms:created xsi:type="dcterms:W3CDTF">2012-03-10T15:47:00Z</dcterms:created>
  <dcterms:modified xsi:type="dcterms:W3CDTF">2012-03-12T10:15:00Z</dcterms:modified>
</cp:coreProperties>
</file>