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793" w:rsidRPr="003A3B9E" w:rsidRDefault="00531793" w:rsidP="00FB1BB0">
      <w:pPr>
        <w:ind w:firstLine="568"/>
        <w:jc w:val="right"/>
        <w:rPr>
          <w:rStyle w:val="FontStyle17"/>
          <w:sz w:val="18"/>
          <w:szCs w:val="24"/>
          <w:lang w:val="bg-BG"/>
        </w:rPr>
      </w:pPr>
      <w:r w:rsidRPr="003A3B9E">
        <w:rPr>
          <w:i/>
          <w:noProof/>
          <w:sz w:val="18"/>
          <w:szCs w:val="24"/>
          <w:lang w:val="bg-BG"/>
        </w:rPr>
        <w:t xml:space="preserve">Образец № 8.2. Ценово предложение </w:t>
      </w:r>
    </w:p>
    <w:p w:rsidR="00531793" w:rsidRPr="003A3B9E" w:rsidRDefault="00531793" w:rsidP="00FB1BB0">
      <w:pPr>
        <w:numPr>
          <w:ilvl w:val="12"/>
          <w:numId w:val="0"/>
        </w:numPr>
        <w:jc w:val="both"/>
        <w:rPr>
          <w:rStyle w:val="FontStyle17"/>
          <w:sz w:val="24"/>
          <w:szCs w:val="24"/>
          <w:lang w:val="bg-BG"/>
        </w:rPr>
      </w:pPr>
      <w:r w:rsidRPr="003A3B9E">
        <w:rPr>
          <w:rStyle w:val="FontStyle17"/>
          <w:sz w:val="24"/>
          <w:szCs w:val="24"/>
          <w:lang w:val="bg-BG"/>
        </w:rPr>
        <w:t xml:space="preserve">До </w:t>
      </w:r>
    </w:p>
    <w:p w:rsidR="00531793" w:rsidRPr="003A3B9E" w:rsidRDefault="00531793" w:rsidP="00FB1BB0">
      <w:pPr>
        <w:numPr>
          <w:ilvl w:val="12"/>
          <w:numId w:val="0"/>
        </w:numPr>
        <w:jc w:val="both"/>
        <w:rPr>
          <w:rStyle w:val="FontStyle17"/>
          <w:sz w:val="24"/>
          <w:szCs w:val="24"/>
          <w:lang w:val="bg-BG"/>
        </w:rPr>
      </w:pPr>
      <w:r w:rsidRPr="003A3B9E">
        <w:rPr>
          <w:rStyle w:val="FontStyle17"/>
          <w:sz w:val="24"/>
          <w:szCs w:val="24"/>
          <w:lang w:val="bg-BG"/>
        </w:rPr>
        <w:t>Национална спортна академия “Васил Левски”</w:t>
      </w:r>
    </w:p>
    <w:p w:rsidR="00531793" w:rsidRPr="00232E14" w:rsidRDefault="00531793" w:rsidP="00FB1BB0">
      <w:pPr>
        <w:pStyle w:val="BodyTextIndent"/>
        <w:ind w:left="3600" w:firstLine="0"/>
        <w:rPr>
          <w:sz w:val="24"/>
          <w:szCs w:val="24"/>
        </w:rPr>
      </w:pPr>
      <w:r w:rsidRPr="003A3B9E">
        <w:rPr>
          <w:sz w:val="24"/>
          <w:szCs w:val="24"/>
        </w:rPr>
        <w:t>Ц Е Н О В О     П Р Е Д Л О Ж Е Н И Е</w:t>
      </w:r>
    </w:p>
    <w:p w:rsidR="00531793" w:rsidRPr="003A3B9E" w:rsidRDefault="00531793" w:rsidP="00FB1BB0">
      <w:pPr>
        <w:pStyle w:val="BodyText2"/>
        <w:jc w:val="both"/>
        <w:rPr>
          <w:rStyle w:val="FontStyle17"/>
          <w:b w:val="0"/>
          <w:sz w:val="24"/>
          <w:szCs w:val="24"/>
        </w:rPr>
      </w:pPr>
      <w:r w:rsidRPr="003A3B9E">
        <w:rPr>
          <w:rStyle w:val="FontStyle17"/>
          <w:b w:val="0"/>
          <w:sz w:val="24"/>
          <w:szCs w:val="24"/>
        </w:rPr>
        <w:t>От долуподписания _______________________________, в качеството си на ____________________ на дружество _________________________________, ЕИК______________, GSM:_________________</w:t>
      </w:r>
    </w:p>
    <w:p w:rsidR="00531793" w:rsidRPr="003A3B9E" w:rsidRDefault="00531793" w:rsidP="00FB1BB0">
      <w:pPr>
        <w:pStyle w:val="BodyText2"/>
        <w:ind w:firstLine="720"/>
        <w:jc w:val="left"/>
        <w:rPr>
          <w:b w:val="0"/>
          <w:sz w:val="24"/>
          <w:szCs w:val="24"/>
        </w:rPr>
      </w:pPr>
      <w:r w:rsidRPr="003A3B9E">
        <w:rPr>
          <w:b w:val="0"/>
          <w:sz w:val="24"/>
          <w:szCs w:val="24"/>
        </w:rPr>
        <w:t>Уважаеми господин Ректор,</w:t>
      </w:r>
    </w:p>
    <w:p w:rsidR="00531793" w:rsidRPr="003A3B9E" w:rsidRDefault="00531793" w:rsidP="00FB1BB0">
      <w:pPr>
        <w:jc w:val="both"/>
        <w:rPr>
          <w:sz w:val="24"/>
          <w:szCs w:val="24"/>
          <w:lang w:val="bg-BG"/>
        </w:rPr>
      </w:pPr>
      <w:r w:rsidRPr="003A3B9E">
        <w:rPr>
          <w:rStyle w:val="FontStyle17"/>
          <w:sz w:val="24"/>
          <w:szCs w:val="24"/>
          <w:lang w:val="bg-BG"/>
        </w:rPr>
        <w:t xml:space="preserve">Запознах се с документацията за участие за </w:t>
      </w:r>
      <w:r w:rsidRPr="003A3B9E">
        <w:rPr>
          <w:sz w:val="24"/>
          <w:szCs w:val="24"/>
          <w:lang w:val="bg-BG"/>
        </w:rPr>
        <w:t>„</w:t>
      </w:r>
      <w:r w:rsidRPr="003A3B9E">
        <w:rPr>
          <w:b/>
          <w:bCs/>
          <w:sz w:val="24"/>
          <w:lang w:val="bg-BG"/>
        </w:rPr>
        <w:t>Доставка на принтери, скенери и мрежови устройства</w:t>
      </w:r>
      <w:r w:rsidRPr="003A3B9E">
        <w:rPr>
          <w:sz w:val="24"/>
          <w:szCs w:val="24"/>
          <w:lang w:val="bg-BG"/>
        </w:rPr>
        <w:t xml:space="preserve">” </w:t>
      </w:r>
      <w:r w:rsidRPr="003A3B9E">
        <w:rPr>
          <w:rStyle w:val="FontStyle17"/>
          <w:sz w:val="24"/>
          <w:szCs w:val="24"/>
          <w:lang w:val="bg-BG"/>
        </w:rPr>
        <w:t>и в случай че бъда избран за изпълнител ДЕКЛАРИРАМ, че ще изпълнявам изискванията на Възложителя за изпълнение на поръчката,</w:t>
      </w:r>
      <w:r w:rsidRPr="003A3B9E">
        <w:rPr>
          <w:sz w:val="24"/>
          <w:szCs w:val="24"/>
          <w:lang w:val="bg-BG"/>
        </w:rPr>
        <w:t xml:space="preserve"> </w:t>
      </w:r>
      <w:r w:rsidRPr="003A3B9E">
        <w:rPr>
          <w:b/>
          <w:sz w:val="24"/>
          <w:szCs w:val="24"/>
          <w:lang w:val="bg-BG"/>
        </w:rPr>
        <w:t>по обособена позиция № 2 „Доставка на мрежови устройства”,</w:t>
      </w:r>
      <w:r w:rsidRPr="003A3B9E">
        <w:rPr>
          <w:rStyle w:val="FontStyle17"/>
          <w:sz w:val="24"/>
          <w:szCs w:val="24"/>
          <w:lang w:val="bg-BG"/>
        </w:rPr>
        <w:t xml:space="preserve"> като</w:t>
      </w:r>
    </w:p>
    <w:p w:rsidR="00531793" w:rsidRPr="003A3B9E" w:rsidRDefault="00531793" w:rsidP="00FB1BB0">
      <w:pPr>
        <w:pStyle w:val="BodyText2"/>
        <w:rPr>
          <w:sz w:val="24"/>
          <w:szCs w:val="24"/>
        </w:rPr>
      </w:pPr>
      <w:r w:rsidRPr="003A3B9E">
        <w:rPr>
          <w:sz w:val="24"/>
          <w:szCs w:val="24"/>
        </w:rPr>
        <w:t>П Р Е Д Л А Г А М:</w:t>
      </w:r>
    </w:p>
    <w:p w:rsidR="00531793" w:rsidRPr="003A3B9E" w:rsidRDefault="00531793" w:rsidP="00FB1BB0">
      <w:pPr>
        <w:pStyle w:val="BodyText2"/>
        <w:spacing w:line="276" w:lineRule="auto"/>
        <w:ind w:firstLine="709"/>
        <w:jc w:val="both"/>
        <w:rPr>
          <w:sz w:val="24"/>
          <w:szCs w:val="24"/>
        </w:rPr>
      </w:pPr>
      <w:r w:rsidRPr="003A3B9E">
        <w:rPr>
          <w:sz w:val="24"/>
          <w:szCs w:val="24"/>
        </w:rPr>
        <w:t xml:space="preserve">1. Да доставям заявените за доставка устройства, материали и изпълнявам възложените ми услуги, срещу единични цени в лева, както следва: </w:t>
      </w: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9"/>
        <w:gridCol w:w="5533"/>
        <w:gridCol w:w="849"/>
        <w:gridCol w:w="712"/>
        <w:gridCol w:w="993"/>
        <w:gridCol w:w="1274"/>
      </w:tblGrid>
      <w:tr w:rsidR="00531793" w:rsidRPr="003A3B9E" w:rsidTr="00C169DE">
        <w:trPr>
          <w:trHeight w:val="315"/>
        </w:trPr>
        <w:tc>
          <w:tcPr>
            <w:tcW w:w="568" w:type="pct"/>
          </w:tcPr>
          <w:p w:rsidR="00531793" w:rsidRPr="003A3B9E" w:rsidRDefault="00531793" w:rsidP="00DA77D0">
            <w:pPr>
              <w:rPr>
                <w:b/>
                <w:bCs/>
                <w:lang w:val="bg-BG"/>
              </w:rPr>
            </w:pPr>
            <w:r w:rsidRPr="003A3B9E">
              <w:rPr>
                <w:b/>
                <w:bCs/>
                <w:lang w:val="bg-BG"/>
              </w:rPr>
              <w:t>показател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pPr>
              <w:jc w:val="center"/>
              <w:rPr>
                <w:b/>
                <w:bCs/>
                <w:lang w:val="bg-BG"/>
              </w:rPr>
            </w:pPr>
            <w:r w:rsidRPr="003A3B9E">
              <w:rPr>
                <w:b/>
                <w:bCs/>
                <w:lang w:val="bg-BG"/>
              </w:rPr>
              <w:t>Устройство/материал/услуга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 xml:space="preserve">Максимално </w:t>
            </w:r>
          </w:p>
          <w:p w:rsidR="00531793" w:rsidRPr="003A3B9E" w:rsidRDefault="00531793" w:rsidP="00DA77D0">
            <w:pPr>
              <w:jc w:val="right"/>
            </w:pPr>
            <w:r w:rsidRPr="003A3B9E">
              <w:t xml:space="preserve">допустима </w:t>
            </w:r>
          </w:p>
          <w:p w:rsidR="00531793" w:rsidRPr="003A3B9E" w:rsidRDefault="00531793" w:rsidP="00DA77D0">
            <w:pPr>
              <w:jc w:val="right"/>
              <w:rPr>
                <w:b/>
              </w:rPr>
            </w:pPr>
            <w:r w:rsidRPr="003A3B9E">
              <w:t xml:space="preserve">Ед.цена </w:t>
            </w:r>
            <w:r w:rsidRPr="003A3B9E">
              <w:rPr>
                <w:lang w:val="bg-BG"/>
              </w:rPr>
              <w:t xml:space="preserve">в лева </w:t>
            </w:r>
            <w:r w:rsidRPr="003A3B9E">
              <w:t>с ДДС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r w:rsidRPr="003A3B9E">
              <w:t>Кол/</w:t>
            </w:r>
          </w:p>
          <w:p w:rsidR="00531793" w:rsidRPr="003A3B9E" w:rsidRDefault="00531793" w:rsidP="00E27CC1">
            <w:r w:rsidRPr="003A3B9E">
              <w:t>бр.</w:t>
            </w:r>
          </w:p>
        </w:tc>
        <w:tc>
          <w:tcPr>
            <w:tcW w:w="470" w:type="pct"/>
          </w:tcPr>
          <w:p w:rsidR="00531793" w:rsidRPr="003A3B9E" w:rsidRDefault="00531793" w:rsidP="00C169DE">
            <w:r w:rsidRPr="003A3B9E">
              <w:t>Ед.</w:t>
            </w:r>
            <w:r w:rsidRPr="003A3B9E">
              <w:rPr>
                <w:lang w:val="bg-BG"/>
              </w:rPr>
              <w:t xml:space="preserve"> </w:t>
            </w:r>
            <w:r w:rsidRPr="003A3B9E">
              <w:t>цена с ДДС</w:t>
            </w:r>
          </w:p>
        </w:tc>
        <w:tc>
          <w:tcPr>
            <w:tcW w:w="604" w:type="pct"/>
          </w:tcPr>
          <w:p w:rsidR="00531793" w:rsidRPr="003A3B9E" w:rsidRDefault="00531793" w:rsidP="00C169DE">
            <w:r w:rsidRPr="003A3B9E">
              <w:rPr>
                <w:lang w:val="bg-BG"/>
              </w:rPr>
              <w:t xml:space="preserve">Обща </w:t>
            </w:r>
            <w:r w:rsidRPr="003A3B9E">
              <w:t>цена с ДДС</w:t>
            </w:r>
          </w:p>
        </w:tc>
      </w:tr>
      <w:tr w:rsidR="00531793" w:rsidRPr="003A3B9E" w:rsidTr="00C169DE">
        <w:trPr>
          <w:trHeight w:val="315"/>
        </w:trPr>
        <w:tc>
          <w:tcPr>
            <w:tcW w:w="568" w:type="pct"/>
          </w:tcPr>
          <w:p w:rsidR="00531793" w:rsidRPr="003A3B9E" w:rsidRDefault="00531793" w:rsidP="00DA77D0">
            <w:pPr>
              <w:ind w:left="360"/>
              <w:rPr>
                <w:b/>
                <w:bCs/>
              </w:rPr>
            </w:pP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pPr>
              <w:rPr>
                <w:b/>
                <w:bCs/>
              </w:rPr>
            </w:pPr>
            <w:r w:rsidRPr="003A3B9E">
              <w:rPr>
                <w:b/>
                <w:bCs/>
              </w:rPr>
              <w:t>комутатор (суич)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</w:p>
        </w:tc>
        <w:tc>
          <w:tcPr>
            <w:tcW w:w="337" w:type="pct"/>
            <w:vAlign w:val="bottom"/>
          </w:tcPr>
          <w:p w:rsidR="00531793" w:rsidRPr="003A3B9E" w:rsidRDefault="00531793" w:rsidP="00E27CC1"/>
        </w:tc>
        <w:tc>
          <w:tcPr>
            <w:tcW w:w="470" w:type="pct"/>
          </w:tcPr>
          <w:p w:rsidR="00531793" w:rsidRPr="003A3B9E" w:rsidRDefault="00531793" w:rsidP="00E27CC1"/>
        </w:tc>
        <w:tc>
          <w:tcPr>
            <w:tcW w:w="604" w:type="pct"/>
          </w:tcPr>
          <w:p w:rsidR="00531793" w:rsidRPr="003A3B9E" w:rsidRDefault="00531793" w:rsidP="00E27CC1"/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1.1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8-port 10/100Mbps Desktop Switch - тип 1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24,00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1.2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8-port 10/100Mbps Desktop Switch - тип 2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44,40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1.3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8-Port 10/100/1000Mbps Desktop Switch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64,80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5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1.4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8-Port Gigabit Easy Smart Switch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76,80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1.5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8-Port Gigabit L2 Lite Managed Switch with 2 SFP Slots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276,00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1.6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8-Port Gigabit L2 Managed PoE+ Switch with 2 SFP Slots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446,40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1.7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16-Port 10/100Mbps Desktop Switch - тип 1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55,20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1.8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16-Port 10/100Mbps Desktop Switch - тип 2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118,80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1.9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16-Port Gigabit Easy Desktop Switch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122,40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1.10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16-Port Gigabit Easy Smart Switch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228,00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1.11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16-Port Gigabit Smart Switch with 2 Combo SFP Slots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295,20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1.12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16-Port Gigabit L2 Lite Managed Switch with 2 Combo SFP Slots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393,60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1.13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24-Port 10/100Mbps Switch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92,40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1.14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24-Port 10/100Mbps Rackmount Switch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127,20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1.15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24-Port Gigabit L2 Managed Switch with 4 SFP Slots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464,40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6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1.16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24-Port Gigabit Stackable Smart Switch with 4 10GE SFP+ Slots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727,20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315"/>
        </w:trPr>
        <w:tc>
          <w:tcPr>
            <w:tcW w:w="568" w:type="pct"/>
          </w:tcPr>
          <w:p w:rsidR="00531793" w:rsidRPr="003A3B9E" w:rsidRDefault="00531793" w:rsidP="00DA77D0">
            <w:pPr>
              <w:ind w:left="360"/>
              <w:rPr>
                <w:b/>
                <w:bCs/>
              </w:rPr>
            </w:pP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pPr>
              <w:rPr>
                <w:b/>
                <w:bCs/>
              </w:rPr>
            </w:pPr>
            <w:r w:rsidRPr="003A3B9E">
              <w:rPr>
                <w:b/>
                <w:bCs/>
              </w:rPr>
              <w:t>маршрутизатор (рутер)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</w:p>
        </w:tc>
        <w:tc>
          <w:tcPr>
            <w:tcW w:w="337" w:type="pct"/>
            <w:vAlign w:val="bottom"/>
          </w:tcPr>
          <w:p w:rsidR="00531793" w:rsidRPr="003A3B9E" w:rsidRDefault="00531793" w:rsidP="00E27CC1"/>
        </w:tc>
        <w:tc>
          <w:tcPr>
            <w:tcW w:w="470" w:type="pct"/>
          </w:tcPr>
          <w:p w:rsidR="00531793" w:rsidRPr="003A3B9E" w:rsidRDefault="00531793" w:rsidP="00E27CC1"/>
        </w:tc>
        <w:tc>
          <w:tcPr>
            <w:tcW w:w="604" w:type="pct"/>
          </w:tcPr>
          <w:p w:rsidR="00531793" w:rsidRPr="003A3B9E" w:rsidRDefault="00531793" w:rsidP="00E27CC1"/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1.17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WL router N300 тип 1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34,80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3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1.18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WL router N300 тип 2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55,20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3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1.19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WL router N450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55,20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3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1.20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WL router AC750 тип 1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56,40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3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1.21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WL rputer AC750 тип 2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63,60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3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1.22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WL router AC1200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86,40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10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1.23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WL router AC1750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182,40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1.24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WL router AC1900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274,80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1.25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WL router AC2300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364,80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1.26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WL router 4G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63,60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1.27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Wired Gigabit VPN router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184,80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315"/>
        </w:trPr>
        <w:tc>
          <w:tcPr>
            <w:tcW w:w="568" w:type="pct"/>
          </w:tcPr>
          <w:p w:rsidR="00531793" w:rsidRPr="003A3B9E" w:rsidRDefault="00531793" w:rsidP="00DA77D0">
            <w:pPr>
              <w:ind w:left="360"/>
              <w:rPr>
                <w:b/>
                <w:bCs/>
              </w:rPr>
            </w:pP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pPr>
              <w:rPr>
                <w:b/>
                <w:bCs/>
              </w:rPr>
            </w:pPr>
            <w:r w:rsidRPr="003A3B9E">
              <w:rPr>
                <w:b/>
                <w:bCs/>
              </w:rPr>
              <w:t>мрежова карта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</w:p>
        </w:tc>
        <w:tc>
          <w:tcPr>
            <w:tcW w:w="337" w:type="pct"/>
            <w:vAlign w:val="bottom"/>
          </w:tcPr>
          <w:p w:rsidR="00531793" w:rsidRPr="003A3B9E" w:rsidRDefault="00531793" w:rsidP="00E27CC1"/>
        </w:tc>
        <w:tc>
          <w:tcPr>
            <w:tcW w:w="470" w:type="pct"/>
          </w:tcPr>
          <w:p w:rsidR="00531793" w:rsidRPr="003A3B9E" w:rsidRDefault="00531793" w:rsidP="00E27CC1"/>
        </w:tc>
        <w:tc>
          <w:tcPr>
            <w:tcW w:w="604" w:type="pct"/>
          </w:tcPr>
          <w:p w:rsidR="00531793" w:rsidRPr="003A3B9E" w:rsidRDefault="00531793" w:rsidP="00E27CC1"/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1.28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RTL chipset 10/100 Mbps PCI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13,20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1.29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RTL chipset 10/100/1000 Mbps PCI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24,00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1.30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RTL chipset 10/100/1000 Mbps PCI-E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26,40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1.31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Dual port 10/100/1000 Mbps PCI-E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300,00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1.32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Quad port 10/100/1000 Mbps PCI-E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715,20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1.33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USB 2.0 10/100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19,20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1.34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USB 3.0 10/100/1000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32,40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1.35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USB 2.0 WL N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26,40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5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1.36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USB 2.0 WL N detachable antenna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32,40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5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1.37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Single port PCI-E SFP 10 Gbps + cable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528,00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1.38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Dual port PCI-E SFP 10Gbps + cables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627,60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315"/>
        </w:trPr>
        <w:tc>
          <w:tcPr>
            <w:tcW w:w="568" w:type="pct"/>
          </w:tcPr>
          <w:p w:rsidR="00531793" w:rsidRPr="003A3B9E" w:rsidRDefault="00531793" w:rsidP="00DA77D0">
            <w:pPr>
              <w:ind w:left="360"/>
              <w:rPr>
                <w:b/>
                <w:bCs/>
              </w:rPr>
            </w:pP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pPr>
              <w:rPr>
                <w:b/>
                <w:bCs/>
              </w:rPr>
            </w:pPr>
            <w:r w:rsidRPr="003A3B9E">
              <w:rPr>
                <w:b/>
                <w:bCs/>
              </w:rPr>
              <w:t>материали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</w:p>
        </w:tc>
        <w:tc>
          <w:tcPr>
            <w:tcW w:w="337" w:type="pct"/>
            <w:vAlign w:val="bottom"/>
          </w:tcPr>
          <w:p w:rsidR="00531793" w:rsidRPr="003A3B9E" w:rsidRDefault="00531793" w:rsidP="00E27CC1"/>
        </w:tc>
        <w:tc>
          <w:tcPr>
            <w:tcW w:w="470" w:type="pct"/>
          </w:tcPr>
          <w:p w:rsidR="00531793" w:rsidRPr="003A3B9E" w:rsidRDefault="00531793" w:rsidP="00E27CC1"/>
        </w:tc>
        <w:tc>
          <w:tcPr>
            <w:tcW w:w="604" w:type="pct"/>
          </w:tcPr>
          <w:p w:rsidR="00531793" w:rsidRPr="003A3B9E" w:rsidRDefault="00531793" w:rsidP="00E27CC1"/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1.39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 xml:space="preserve">кабел, UTP cat 5e certified, </w:t>
            </w:r>
            <w:smartTag w:uri="urn:schemas-microsoft-com:office:smarttags" w:element="metricconverter">
              <w:smartTagPr>
                <w:attr w:name="ProductID" w:val="305 m"/>
              </w:smartTagPr>
              <w:r w:rsidRPr="003A3B9E">
                <w:t>305 m</w:t>
              </w:r>
            </w:smartTag>
            <w:r w:rsidRPr="003A3B9E">
              <w:t>, кашон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211,20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1.40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 xml:space="preserve">кабел, SFTP cat 5e certified, </w:t>
            </w:r>
            <w:smartTag w:uri="urn:schemas-microsoft-com:office:smarttags" w:element="metricconverter">
              <w:smartTagPr>
                <w:attr w:name="ProductID" w:val="305 m"/>
              </w:smartTagPr>
              <w:r w:rsidRPr="003A3B9E">
                <w:t>305 m</w:t>
              </w:r>
            </w:smartTag>
            <w:r w:rsidRPr="003A3B9E">
              <w:t>, кашон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307,20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41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кабел, UTP cat 6 certified, 305m, кашон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494,40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1.42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кабел, FTP cat 6A certified. 500m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818,40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1.43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жак, RJ-45 cat 5/5e + маншон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0,60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50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1.44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жак, RJ-45 cat 5/5e, екраниран + маншон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1,08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50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1.45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жак RJ-45 cat 6 + маншон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2,52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50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1.46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розетка cat 6/6A 1 порт, външен монтаж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4,80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10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1.47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розетка cat 6/6A 2 порта, външен монтаж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8,40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5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1.48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розетка cat 6/6A, 1 порт, екраниран, външен монтаж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7,20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10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1.49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розетка cat 6/6A 2 порта, екранирани, външен монтаж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14,40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5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315"/>
        </w:trPr>
        <w:tc>
          <w:tcPr>
            <w:tcW w:w="568" w:type="pct"/>
          </w:tcPr>
          <w:p w:rsidR="00531793" w:rsidRPr="003A3B9E" w:rsidRDefault="00531793" w:rsidP="00DA77D0">
            <w:pPr>
              <w:ind w:left="360"/>
              <w:rPr>
                <w:b/>
                <w:bCs/>
                <w:lang w:val="bg-BG"/>
              </w:rPr>
            </w:pP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pPr>
              <w:rPr>
                <w:b/>
                <w:bCs/>
              </w:rPr>
            </w:pPr>
            <w:r w:rsidRPr="003A3B9E">
              <w:rPr>
                <w:b/>
                <w:bCs/>
              </w:rPr>
              <w:t xml:space="preserve"> комуникационен шкаф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</w:p>
        </w:tc>
        <w:tc>
          <w:tcPr>
            <w:tcW w:w="337" w:type="pct"/>
            <w:vAlign w:val="bottom"/>
          </w:tcPr>
          <w:p w:rsidR="00531793" w:rsidRPr="003A3B9E" w:rsidRDefault="00531793" w:rsidP="00E27CC1"/>
        </w:tc>
        <w:tc>
          <w:tcPr>
            <w:tcW w:w="470" w:type="pct"/>
          </w:tcPr>
          <w:p w:rsidR="00531793" w:rsidRPr="003A3B9E" w:rsidRDefault="00531793" w:rsidP="00E27CC1"/>
        </w:tc>
        <w:tc>
          <w:tcPr>
            <w:tcW w:w="604" w:type="pct"/>
          </w:tcPr>
          <w:p w:rsidR="00531793" w:rsidRPr="003A3B9E" w:rsidRDefault="00531793" w:rsidP="00E27CC1"/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1.50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 xml:space="preserve">Комуникационен шкаф, стенен, 19", 12U, 450mm, </w:t>
            </w:r>
          </w:p>
          <w:p w:rsidR="00531793" w:rsidRPr="003A3B9E" w:rsidRDefault="00531793" w:rsidP="00DA77D0">
            <w:r w:rsidRPr="003A3B9E">
              <w:t>оборудван (1 рафт 300mm, 1 разклонител с ключ)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325,20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1.51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 xml:space="preserve">Комуникационен шкаф, стенен, 19", 12U, 600mm, </w:t>
            </w:r>
          </w:p>
          <w:p w:rsidR="00531793" w:rsidRPr="003A3B9E" w:rsidRDefault="00531793" w:rsidP="00DA77D0">
            <w:r w:rsidRPr="003A3B9E">
              <w:t>оборудван (1 рафт 300mm, 1 разклонител с ключ)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374,40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510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1.52</w:t>
            </w:r>
          </w:p>
        </w:tc>
        <w:tc>
          <w:tcPr>
            <w:tcW w:w="2620" w:type="pct"/>
            <w:vAlign w:val="bottom"/>
          </w:tcPr>
          <w:p w:rsidR="00531793" w:rsidRPr="003A3B9E" w:rsidRDefault="00531793" w:rsidP="00DA77D0">
            <w:r w:rsidRPr="003A3B9E">
              <w:t>Комуникационен шкаф, подов, 19", подвижен, 27U, 1000mm,</w:t>
            </w:r>
          </w:p>
          <w:p w:rsidR="00531793" w:rsidRPr="003A3B9E" w:rsidRDefault="00531793" w:rsidP="00DA77D0">
            <w:r w:rsidRPr="003A3B9E">
              <w:t xml:space="preserve"> оборудван (3 рафта 750mm, 3 бр. разклонители с ключ, </w:t>
            </w:r>
          </w:p>
          <w:p w:rsidR="00531793" w:rsidRPr="003A3B9E" w:rsidRDefault="00531793" w:rsidP="00DA77D0">
            <w:r w:rsidRPr="003A3B9E">
              <w:t>3 метални аранжиращи панели 2U, 8 скоби за вертикална организация)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1392,00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1.53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ISDN cat 3 пач панел 50 порта 1U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120,00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5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1.54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Метален аранжиращ панел 2U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60,00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10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315"/>
        </w:trPr>
        <w:tc>
          <w:tcPr>
            <w:tcW w:w="568" w:type="pct"/>
          </w:tcPr>
          <w:p w:rsidR="00531793" w:rsidRPr="003A3B9E" w:rsidRDefault="00531793" w:rsidP="00DA77D0">
            <w:pPr>
              <w:ind w:left="360"/>
              <w:rPr>
                <w:b/>
                <w:bCs/>
              </w:rPr>
            </w:pP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pPr>
              <w:rPr>
                <w:b/>
                <w:bCs/>
              </w:rPr>
            </w:pPr>
            <w:r w:rsidRPr="003A3B9E">
              <w:rPr>
                <w:b/>
                <w:bCs/>
              </w:rPr>
              <w:t>труд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</w:p>
        </w:tc>
        <w:tc>
          <w:tcPr>
            <w:tcW w:w="337" w:type="pct"/>
            <w:vAlign w:val="bottom"/>
          </w:tcPr>
          <w:p w:rsidR="00531793" w:rsidRPr="003A3B9E" w:rsidRDefault="00531793" w:rsidP="00E27CC1"/>
        </w:tc>
        <w:tc>
          <w:tcPr>
            <w:tcW w:w="470" w:type="pct"/>
          </w:tcPr>
          <w:p w:rsidR="00531793" w:rsidRPr="003A3B9E" w:rsidRDefault="00531793" w:rsidP="00E27CC1"/>
        </w:tc>
        <w:tc>
          <w:tcPr>
            <w:tcW w:w="604" w:type="pct"/>
          </w:tcPr>
          <w:p w:rsidR="00531793" w:rsidRPr="003A3B9E" w:rsidRDefault="00531793" w:rsidP="00E27CC1"/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1.55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Монтаж на розетка с 1 бр. RJ45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10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1.56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Монтаж на розетка с 2 бр. RJ45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3,60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2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 xml:space="preserve">П 1.57 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Монтаж (кримпване)  на 24 портов панел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60,00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1.58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Полагане на PVC канал + крепежни елементи, на лин. метър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2,52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100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1.59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Полагане на кабел в PVC канал, на лин. метър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1,20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100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1.60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Полагане на телефонен/оптичен кабел в скари/канали / лин. метър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100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1.61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 xml:space="preserve">Перфорация до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A3B9E">
                <w:t>40 mm</w:t>
              </w:r>
            </w:smartTag>
            <w:r w:rsidRPr="003A3B9E">
              <w:t xml:space="preserve"> в стоманобетон до 12 сm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3,60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10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1.62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 xml:space="preserve">Перфорация над </w:t>
            </w:r>
            <w:smartTag w:uri="urn:schemas-microsoft-com:office:smarttags" w:element="metricconverter">
              <w:smartTagPr>
                <w:attr w:name="ProductID" w:val="40 mm"/>
              </w:smartTagPr>
              <w:r w:rsidRPr="003A3B9E">
                <w:t>40 mm</w:t>
              </w:r>
            </w:smartTag>
            <w:r w:rsidRPr="003A3B9E">
              <w:t xml:space="preserve"> в стоманобетон над 12 сm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8,40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1.63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Сплайсване  и тестване на оптично влакно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25,20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2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1.64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Маркировка на СКС / елемент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1,20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30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1.65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Тестване и сертифициране, на точка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2,40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30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  <w:r w:rsidRPr="003A3B9E">
              <w:rPr>
                <w:lang w:val="bg-BG"/>
              </w:rPr>
              <w:t>П 1.66</w:t>
            </w:r>
          </w:p>
        </w:tc>
        <w:tc>
          <w:tcPr>
            <w:tcW w:w="2620" w:type="pct"/>
            <w:noWrap/>
            <w:vAlign w:val="bottom"/>
          </w:tcPr>
          <w:p w:rsidR="00531793" w:rsidRPr="003A3B9E" w:rsidRDefault="00531793" w:rsidP="00DA77D0">
            <w:r w:rsidRPr="003A3B9E">
              <w:t>Инсталиране на 19" комуникационен шкаф</w:t>
            </w:r>
          </w:p>
        </w:tc>
        <w:tc>
          <w:tcPr>
            <w:tcW w:w="402" w:type="pct"/>
            <w:noWrap/>
            <w:vAlign w:val="bottom"/>
          </w:tcPr>
          <w:p w:rsidR="00531793" w:rsidRPr="003A3B9E" w:rsidRDefault="00531793" w:rsidP="00DA77D0">
            <w:pPr>
              <w:jc w:val="right"/>
            </w:pPr>
            <w:r w:rsidRPr="003A3B9E">
              <w:t>120,00</w:t>
            </w:r>
          </w:p>
        </w:tc>
        <w:tc>
          <w:tcPr>
            <w:tcW w:w="337" w:type="pct"/>
            <w:vAlign w:val="bottom"/>
          </w:tcPr>
          <w:p w:rsidR="00531793" w:rsidRPr="003A3B9E" w:rsidRDefault="00531793" w:rsidP="00E27CC1">
            <w:pPr>
              <w:jc w:val="right"/>
            </w:pPr>
            <w:r w:rsidRPr="003A3B9E">
              <w:t>1</w:t>
            </w:r>
          </w:p>
        </w:tc>
        <w:tc>
          <w:tcPr>
            <w:tcW w:w="470" w:type="pct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  <w:vMerge w:val="restart"/>
          </w:tcPr>
          <w:p w:rsidR="00531793" w:rsidRPr="003A3B9E" w:rsidRDefault="00531793" w:rsidP="00DA77D0">
            <w:pPr>
              <w:suppressAutoHyphens w:val="0"/>
              <w:ind w:left="360"/>
            </w:pPr>
            <w:r w:rsidRPr="003A3B9E">
              <w:rPr>
                <w:lang w:val="bg-BG"/>
              </w:rPr>
              <w:t>П1</w:t>
            </w:r>
          </w:p>
        </w:tc>
        <w:tc>
          <w:tcPr>
            <w:tcW w:w="4432" w:type="pct"/>
            <w:gridSpan w:val="5"/>
            <w:noWrap/>
            <w:vAlign w:val="bottom"/>
          </w:tcPr>
          <w:p w:rsidR="00531793" w:rsidRPr="003A3B9E" w:rsidRDefault="00531793" w:rsidP="00C169DE">
            <w:pPr>
              <w:jc w:val="center"/>
              <w:rPr>
                <w:b/>
                <w:lang w:val="bg-BG"/>
              </w:rPr>
            </w:pPr>
            <w:r w:rsidRPr="003A3B9E">
              <w:rPr>
                <w:b/>
                <w:lang w:val="bg-BG"/>
              </w:rPr>
              <w:t xml:space="preserve">КРАЙНА ОБЩА ЦЕНА в лева с ДДС </w:t>
            </w:r>
          </w:p>
          <w:p w:rsidR="00531793" w:rsidRPr="003A3B9E" w:rsidRDefault="00531793" w:rsidP="00C169DE">
            <w:pPr>
              <w:jc w:val="center"/>
            </w:pPr>
            <w:r w:rsidRPr="003A3B9E">
              <w:rPr>
                <w:lang w:val="bg-BG"/>
              </w:rPr>
              <w:t>(Сбор на всички общи цени в лева с  ДДС на всички позиции от П1.1 до П1.66</w:t>
            </w:r>
            <w:r w:rsidRPr="003A3B9E">
              <w:rPr>
                <w:b/>
                <w:szCs w:val="22"/>
                <w:lang w:val="bg-BG"/>
              </w:rPr>
              <w:t>.)</w:t>
            </w: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  <w:vMerge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</w:p>
        </w:tc>
        <w:tc>
          <w:tcPr>
            <w:tcW w:w="3829" w:type="pct"/>
            <w:gridSpan w:val="4"/>
            <w:noWrap/>
            <w:vAlign w:val="bottom"/>
          </w:tcPr>
          <w:p w:rsidR="00531793" w:rsidRPr="003A3B9E" w:rsidRDefault="00531793" w:rsidP="00C169DE">
            <w:pPr>
              <w:jc w:val="center"/>
            </w:pPr>
            <w:r w:rsidRPr="003A3B9E">
              <w:rPr>
                <w:lang w:val="bg-BG"/>
              </w:rPr>
              <w:t>Словом:</w:t>
            </w: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  <w:r w:rsidRPr="003A3B9E">
              <w:rPr>
                <w:lang w:val="bg-BG"/>
              </w:rPr>
              <w:t>Цифром:</w:t>
            </w:r>
          </w:p>
        </w:tc>
      </w:tr>
      <w:tr w:rsidR="00531793" w:rsidRPr="003A3B9E" w:rsidTr="00C169DE">
        <w:trPr>
          <w:trHeight w:val="255"/>
        </w:trPr>
        <w:tc>
          <w:tcPr>
            <w:tcW w:w="568" w:type="pct"/>
            <w:vMerge/>
          </w:tcPr>
          <w:p w:rsidR="00531793" w:rsidRPr="003A3B9E" w:rsidRDefault="00531793" w:rsidP="00DA77D0">
            <w:pPr>
              <w:suppressAutoHyphens w:val="0"/>
              <w:ind w:left="360"/>
              <w:rPr>
                <w:lang w:val="bg-BG"/>
              </w:rPr>
            </w:pPr>
          </w:p>
        </w:tc>
        <w:tc>
          <w:tcPr>
            <w:tcW w:w="3829" w:type="pct"/>
            <w:gridSpan w:val="4"/>
            <w:noWrap/>
            <w:vAlign w:val="bottom"/>
          </w:tcPr>
          <w:p w:rsidR="00531793" w:rsidRPr="003A3B9E" w:rsidRDefault="00531793" w:rsidP="00E27CC1">
            <w:pPr>
              <w:jc w:val="right"/>
            </w:pPr>
          </w:p>
        </w:tc>
        <w:tc>
          <w:tcPr>
            <w:tcW w:w="604" w:type="pct"/>
          </w:tcPr>
          <w:p w:rsidR="00531793" w:rsidRPr="003A3B9E" w:rsidRDefault="00531793" w:rsidP="00E27CC1">
            <w:pPr>
              <w:jc w:val="right"/>
            </w:pPr>
          </w:p>
        </w:tc>
      </w:tr>
    </w:tbl>
    <w:p w:rsidR="00531793" w:rsidRPr="003A3B9E" w:rsidRDefault="00531793" w:rsidP="00FB1BB0">
      <w:pPr>
        <w:pStyle w:val="BodyText2"/>
        <w:spacing w:line="276" w:lineRule="auto"/>
        <w:ind w:firstLine="709"/>
        <w:jc w:val="both"/>
        <w:rPr>
          <w:sz w:val="24"/>
          <w:szCs w:val="24"/>
        </w:rPr>
      </w:pPr>
    </w:p>
    <w:p w:rsidR="00531793" w:rsidRPr="003A3B9E" w:rsidRDefault="00531793" w:rsidP="00FB1BB0">
      <w:pPr>
        <w:pStyle w:val="BodyText2"/>
        <w:spacing w:line="276" w:lineRule="auto"/>
        <w:ind w:firstLine="709"/>
        <w:jc w:val="both"/>
        <w:rPr>
          <w:sz w:val="24"/>
          <w:szCs w:val="24"/>
        </w:rPr>
      </w:pPr>
      <w:r w:rsidRPr="003A3B9E">
        <w:rPr>
          <w:sz w:val="24"/>
          <w:szCs w:val="24"/>
        </w:rPr>
        <w:t xml:space="preserve">2. Да доставям други подобни устройства и материали, различни от горепосочените срещу </w:t>
      </w:r>
      <w:r w:rsidRPr="003A3B9E">
        <w:rPr>
          <w:sz w:val="24"/>
          <w:lang w:eastAsia="bg-BG"/>
        </w:rPr>
        <w:t>процент ОТСТЪПКА от продажната цена за клиенти на дребно, обявена на интернет сайта на Изпълнителя, към момента на подаване на заявката</w:t>
      </w:r>
      <w:r w:rsidRPr="003A3B9E">
        <w:rPr>
          <w:sz w:val="24"/>
          <w:szCs w:val="24"/>
        </w:rPr>
        <w:t xml:space="preserve"> в размер на </w:t>
      </w:r>
    </w:p>
    <w:p w:rsidR="00531793" w:rsidRPr="003A3B9E" w:rsidRDefault="00531793" w:rsidP="00FB1BB0">
      <w:pPr>
        <w:pStyle w:val="Style5"/>
        <w:widowControl/>
        <w:tabs>
          <w:tab w:val="left" w:leader="dot" w:pos="1819"/>
          <w:tab w:val="left" w:leader="dot" w:pos="8078"/>
        </w:tabs>
        <w:spacing w:line="274" w:lineRule="exact"/>
        <w:ind w:left="1013"/>
        <w:jc w:val="both"/>
        <w:rPr>
          <w:rStyle w:val="FontStyle17"/>
          <w:b/>
          <w:szCs w:val="20"/>
        </w:rPr>
      </w:pPr>
      <w:r w:rsidRPr="003A3B9E">
        <w:rPr>
          <w:rStyle w:val="FontStyle17"/>
          <w:szCs w:val="20"/>
        </w:rPr>
        <w:t xml:space="preserve">........................... % /................................................................................ процента/ </w:t>
      </w:r>
      <w:r w:rsidRPr="003A3B9E">
        <w:rPr>
          <w:rStyle w:val="FontStyle17"/>
          <w:b/>
          <w:szCs w:val="20"/>
        </w:rPr>
        <w:t>Показател П 2</w:t>
      </w:r>
    </w:p>
    <w:p w:rsidR="00531793" w:rsidRPr="003A3B9E" w:rsidRDefault="00531793" w:rsidP="00FB1BB0">
      <w:pPr>
        <w:pStyle w:val="Style2"/>
        <w:widowControl/>
        <w:tabs>
          <w:tab w:val="left" w:pos="4392"/>
        </w:tabs>
        <w:spacing w:line="259" w:lineRule="exact"/>
        <w:ind w:left="1013"/>
        <w:jc w:val="both"/>
        <w:rPr>
          <w:rStyle w:val="FontStyle22"/>
          <w:bCs/>
          <w:szCs w:val="18"/>
        </w:rPr>
      </w:pPr>
      <w:r w:rsidRPr="003A3B9E">
        <w:rPr>
          <w:rStyle w:val="FontStyle22"/>
          <w:szCs w:val="18"/>
        </w:rPr>
        <w:t>цифром</w:t>
      </w:r>
      <w:r w:rsidRPr="003A3B9E">
        <w:rPr>
          <w:rStyle w:val="FontStyle22"/>
          <w:szCs w:val="18"/>
        </w:rPr>
        <w:tab/>
        <w:t>словом</w:t>
      </w:r>
    </w:p>
    <w:p w:rsidR="00531793" w:rsidRPr="003A3B9E" w:rsidRDefault="00531793" w:rsidP="00FB1BB0">
      <w:pPr>
        <w:pStyle w:val="Heading1"/>
        <w:tabs>
          <w:tab w:val="num" w:pos="0"/>
        </w:tabs>
        <w:ind w:left="0" w:firstLine="709"/>
        <w:jc w:val="both"/>
        <w:rPr>
          <w:sz w:val="24"/>
          <w:szCs w:val="24"/>
        </w:rPr>
      </w:pPr>
      <w:r w:rsidRPr="003A3B9E">
        <w:rPr>
          <w:rStyle w:val="FontStyle17"/>
          <w:b w:val="0"/>
          <w:sz w:val="24"/>
          <w:szCs w:val="24"/>
        </w:rPr>
        <w:t>Настоящото Ценово предложение е Приложение 2 - неразделна част от Договор за д</w:t>
      </w:r>
      <w:r w:rsidRPr="003A3B9E">
        <w:rPr>
          <w:bCs/>
          <w:sz w:val="24"/>
          <w:szCs w:val="24"/>
        </w:rPr>
        <w:t>оставка на принтери и скенери</w:t>
      </w:r>
      <w:r w:rsidRPr="003A3B9E">
        <w:rPr>
          <w:sz w:val="24"/>
          <w:szCs w:val="24"/>
        </w:rPr>
        <w:t xml:space="preserve">”, по обособена позиция № 2 „Доставка на мрежови устройства”, от </w:t>
      </w:r>
      <w:r w:rsidRPr="003A3B9E">
        <w:rPr>
          <w:rStyle w:val="FontStyle17"/>
          <w:b w:val="0"/>
          <w:sz w:val="24"/>
          <w:szCs w:val="24"/>
        </w:rPr>
        <w:t xml:space="preserve">процедура, чрез събиране на оферти с обява, за възлагане на поръчка с предмет: </w:t>
      </w:r>
      <w:r w:rsidRPr="003A3B9E">
        <w:rPr>
          <w:sz w:val="24"/>
          <w:szCs w:val="24"/>
        </w:rPr>
        <w:t>„</w:t>
      </w:r>
      <w:r w:rsidRPr="003A3B9E">
        <w:rPr>
          <w:bCs/>
          <w:sz w:val="24"/>
          <w:szCs w:val="24"/>
        </w:rPr>
        <w:t>Доставка на принтери, скенери и мрежови устройства</w:t>
      </w:r>
      <w:r w:rsidRPr="003A3B9E">
        <w:rPr>
          <w:sz w:val="24"/>
          <w:szCs w:val="24"/>
        </w:rPr>
        <w:t>”.</w:t>
      </w:r>
    </w:p>
    <w:p w:rsidR="00531793" w:rsidRPr="003A3B9E" w:rsidRDefault="00531793" w:rsidP="00FB1BB0">
      <w:pPr>
        <w:tabs>
          <w:tab w:val="left" w:pos="1636"/>
        </w:tabs>
        <w:autoSpaceDE w:val="0"/>
        <w:jc w:val="both"/>
        <w:rPr>
          <w:sz w:val="24"/>
          <w:szCs w:val="24"/>
          <w:lang w:val="bg-BG"/>
        </w:rPr>
      </w:pPr>
    </w:p>
    <w:p w:rsidR="00531793" w:rsidRPr="003A3B9E" w:rsidRDefault="00531793" w:rsidP="00FB1BB0">
      <w:pPr>
        <w:ind w:left="720"/>
        <w:rPr>
          <w:rStyle w:val="FontStyle17"/>
          <w:sz w:val="24"/>
          <w:szCs w:val="24"/>
          <w:lang w:val="bg-BG"/>
        </w:rPr>
      </w:pPr>
      <w:r w:rsidRPr="003A3B9E">
        <w:rPr>
          <w:rStyle w:val="FontStyle17"/>
          <w:sz w:val="24"/>
          <w:szCs w:val="24"/>
          <w:lang w:val="bg-BG"/>
        </w:rPr>
        <w:t>гр.София</w:t>
      </w:r>
      <w:r w:rsidRPr="003A3B9E">
        <w:rPr>
          <w:rStyle w:val="FontStyle17"/>
          <w:sz w:val="24"/>
          <w:szCs w:val="24"/>
          <w:lang w:val="bg-BG"/>
        </w:rPr>
        <w:tab/>
      </w:r>
      <w:r w:rsidRPr="003A3B9E">
        <w:rPr>
          <w:rStyle w:val="FontStyle17"/>
          <w:sz w:val="24"/>
          <w:szCs w:val="24"/>
          <w:lang w:val="bg-BG"/>
        </w:rPr>
        <w:tab/>
      </w:r>
      <w:r w:rsidRPr="003A3B9E">
        <w:rPr>
          <w:rStyle w:val="FontStyle17"/>
          <w:sz w:val="24"/>
          <w:szCs w:val="24"/>
          <w:lang w:val="bg-BG"/>
        </w:rPr>
        <w:tab/>
      </w:r>
      <w:r w:rsidRPr="003A3B9E">
        <w:rPr>
          <w:rStyle w:val="FontStyle17"/>
          <w:sz w:val="24"/>
          <w:szCs w:val="24"/>
          <w:lang w:val="bg-BG"/>
        </w:rPr>
        <w:tab/>
        <w:t>Участник:</w:t>
      </w:r>
    </w:p>
    <w:p w:rsidR="00531793" w:rsidRPr="003A3B9E" w:rsidRDefault="00531793" w:rsidP="00FB1BB0">
      <w:pPr>
        <w:ind w:firstLine="568"/>
        <w:jc w:val="both"/>
        <w:rPr>
          <w:rStyle w:val="FontStyle17"/>
          <w:sz w:val="24"/>
          <w:szCs w:val="24"/>
          <w:lang w:val="bg-BG"/>
        </w:rPr>
      </w:pPr>
      <w:r w:rsidRPr="003A3B9E">
        <w:rPr>
          <w:rStyle w:val="FontStyle17"/>
          <w:sz w:val="24"/>
          <w:szCs w:val="24"/>
          <w:lang w:val="bg-BG"/>
        </w:rPr>
        <w:t>……….</w:t>
      </w:r>
      <w:r w:rsidRPr="003A3B9E">
        <w:rPr>
          <w:rStyle w:val="FontStyle17"/>
          <w:b/>
          <w:sz w:val="24"/>
          <w:szCs w:val="24"/>
          <w:lang w:val="bg-BG"/>
        </w:rPr>
        <w:t>2019</w:t>
      </w:r>
      <w:r w:rsidRPr="003A3B9E">
        <w:rPr>
          <w:rStyle w:val="FontStyle17"/>
          <w:sz w:val="24"/>
          <w:szCs w:val="24"/>
          <w:lang w:val="bg-BG"/>
        </w:rPr>
        <w:t xml:space="preserve"> г.</w:t>
      </w:r>
      <w:r w:rsidRPr="003A3B9E">
        <w:rPr>
          <w:rStyle w:val="FontStyle17"/>
          <w:sz w:val="24"/>
          <w:szCs w:val="24"/>
          <w:lang w:val="bg-BG"/>
        </w:rPr>
        <w:tab/>
      </w:r>
      <w:r w:rsidRPr="003A3B9E">
        <w:rPr>
          <w:rStyle w:val="FontStyle17"/>
          <w:sz w:val="24"/>
          <w:szCs w:val="24"/>
          <w:lang w:val="bg-BG"/>
        </w:rPr>
        <w:tab/>
      </w:r>
      <w:r w:rsidRPr="003A3B9E">
        <w:rPr>
          <w:rStyle w:val="FontStyle17"/>
          <w:sz w:val="24"/>
          <w:szCs w:val="24"/>
          <w:lang w:val="bg-BG"/>
        </w:rPr>
        <w:tab/>
      </w:r>
      <w:r w:rsidRPr="003A3B9E">
        <w:rPr>
          <w:rStyle w:val="FontStyle17"/>
          <w:sz w:val="24"/>
          <w:szCs w:val="24"/>
          <w:lang w:val="bg-BG"/>
        </w:rPr>
        <w:tab/>
      </w:r>
      <w:r w:rsidRPr="003A3B9E">
        <w:rPr>
          <w:rStyle w:val="FontStyle17"/>
          <w:sz w:val="24"/>
          <w:szCs w:val="24"/>
          <w:lang w:val="bg-BG"/>
        </w:rPr>
        <w:tab/>
      </w:r>
      <w:r w:rsidRPr="003A3B9E">
        <w:rPr>
          <w:rStyle w:val="FontStyle17"/>
          <w:sz w:val="24"/>
          <w:szCs w:val="24"/>
          <w:lang w:val="bg-BG"/>
        </w:rPr>
        <w:tab/>
        <w:t>подпис и печат</w:t>
      </w:r>
    </w:p>
    <w:sectPr w:rsidR="00531793" w:rsidRPr="003A3B9E" w:rsidSect="00694197">
      <w:footerReference w:type="even" r:id="rId7"/>
      <w:footerReference w:type="default" r:id="rId8"/>
      <w:pgSz w:w="11906" w:h="16838" w:code="9"/>
      <w:pgMar w:top="567" w:right="567" w:bottom="567" w:left="85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793" w:rsidRDefault="00531793">
      <w:r>
        <w:separator/>
      </w:r>
    </w:p>
  </w:endnote>
  <w:endnote w:type="continuationSeparator" w:id="0">
    <w:p w:rsidR="00531793" w:rsidRDefault="00531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793" w:rsidRDefault="00531793" w:rsidP="003F156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31793" w:rsidRDefault="00531793" w:rsidP="003F156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793" w:rsidRPr="00591365" w:rsidRDefault="00531793" w:rsidP="003F1564">
    <w:pPr>
      <w:pStyle w:val="Footer"/>
      <w:framePr w:wrap="around" w:vAnchor="text" w:hAnchor="margin" w:xAlign="right" w:y="1"/>
      <w:rPr>
        <w:rStyle w:val="PageNumber"/>
        <w:sz w:val="14"/>
      </w:rPr>
    </w:pPr>
    <w:r w:rsidRPr="00591365">
      <w:rPr>
        <w:rStyle w:val="PageNumber"/>
        <w:sz w:val="14"/>
      </w:rPr>
      <w:fldChar w:fldCharType="begin"/>
    </w:r>
    <w:r w:rsidRPr="00591365">
      <w:rPr>
        <w:rStyle w:val="PageNumber"/>
        <w:sz w:val="14"/>
      </w:rPr>
      <w:instrText xml:space="preserve">PAGE  </w:instrText>
    </w:r>
    <w:r w:rsidRPr="00591365">
      <w:rPr>
        <w:rStyle w:val="PageNumber"/>
        <w:sz w:val="14"/>
      </w:rPr>
      <w:fldChar w:fldCharType="separate"/>
    </w:r>
    <w:r>
      <w:rPr>
        <w:rStyle w:val="PageNumber"/>
        <w:noProof/>
        <w:sz w:val="14"/>
      </w:rPr>
      <w:t>2</w:t>
    </w:r>
    <w:r w:rsidRPr="00591365">
      <w:rPr>
        <w:rStyle w:val="PageNumber"/>
        <w:sz w:val="14"/>
      </w:rPr>
      <w:fldChar w:fldCharType="end"/>
    </w:r>
  </w:p>
  <w:p w:rsidR="00531793" w:rsidRPr="00A32F86" w:rsidRDefault="00531793" w:rsidP="00925026">
    <w:pPr>
      <w:jc w:val="both"/>
      <w:rPr>
        <w:rStyle w:val="FontStyle17"/>
        <w:b/>
        <w:sz w:val="4"/>
        <w:szCs w:val="24"/>
      </w:rPr>
    </w:pPr>
    <w:r w:rsidRPr="00A32F86">
      <w:rPr>
        <w:sz w:val="12"/>
        <w:szCs w:val="24"/>
      </w:rPr>
      <w:t>„</w:t>
    </w:r>
    <w:r>
      <w:rPr>
        <w:b/>
        <w:bCs/>
        <w:sz w:val="12"/>
      </w:rPr>
      <w:t>Доставка на принтери, скенери и мрежови устройства</w:t>
    </w:r>
    <w:r w:rsidRPr="00A32F86">
      <w:rPr>
        <w:sz w:val="12"/>
        <w:szCs w:val="24"/>
      </w:rPr>
      <w:t>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793" w:rsidRDefault="00531793">
      <w:r>
        <w:separator/>
      </w:r>
    </w:p>
  </w:footnote>
  <w:footnote w:type="continuationSeparator" w:id="0">
    <w:p w:rsidR="00531793" w:rsidRDefault="005317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53CC"/>
    <w:rsid w:val="0019395E"/>
    <w:rsid w:val="00232E14"/>
    <w:rsid w:val="00301BCC"/>
    <w:rsid w:val="00311C7F"/>
    <w:rsid w:val="003A3B9E"/>
    <w:rsid w:val="003E6429"/>
    <w:rsid w:val="003F1564"/>
    <w:rsid w:val="00531793"/>
    <w:rsid w:val="00591365"/>
    <w:rsid w:val="005C2B20"/>
    <w:rsid w:val="00680CBE"/>
    <w:rsid w:val="00694197"/>
    <w:rsid w:val="006D21D9"/>
    <w:rsid w:val="00774984"/>
    <w:rsid w:val="00807123"/>
    <w:rsid w:val="0084104F"/>
    <w:rsid w:val="00853685"/>
    <w:rsid w:val="00925026"/>
    <w:rsid w:val="00A0238D"/>
    <w:rsid w:val="00A32F86"/>
    <w:rsid w:val="00C169DE"/>
    <w:rsid w:val="00CB53CC"/>
    <w:rsid w:val="00DA77D0"/>
    <w:rsid w:val="00E14EBA"/>
    <w:rsid w:val="00E27CC1"/>
    <w:rsid w:val="00F44371"/>
    <w:rsid w:val="00FB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1BB0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B1BB0"/>
    <w:pPr>
      <w:keepNext/>
      <w:numPr>
        <w:numId w:val="1"/>
      </w:numPr>
      <w:tabs>
        <w:tab w:val="left" w:pos="0"/>
      </w:tabs>
      <w:jc w:val="center"/>
      <w:outlineLvl w:val="0"/>
    </w:pPr>
    <w:rPr>
      <w:b/>
      <w:sz w:val="40"/>
      <w:lang w:val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B1BB0"/>
    <w:rPr>
      <w:rFonts w:ascii="Times New Roman" w:hAnsi="Times New Roman"/>
      <w:b/>
      <w:sz w:val="20"/>
      <w:lang w:val="bg-BG" w:eastAsia="ar-SA" w:bidi="ar-SA"/>
    </w:rPr>
  </w:style>
  <w:style w:type="character" w:styleId="PageNumber">
    <w:name w:val="page number"/>
    <w:basedOn w:val="DefaultParagraphFont"/>
    <w:uiPriority w:val="99"/>
    <w:rsid w:val="00FB1BB0"/>
    <w:rPr>
      <w:rFonts w:cs="Times New Roman"/>
    </w:rPr>
  </w:style>
  <w:style w:type="character" w:customStyle="1" w:styleId="FontStyle17">
    <w:name w:val="Font Style17"/>
    <w:uiPriority w:val="99"/>
    <w:rsid w:val="00FB1BB0"/>
    <w:rPr>
      <w:rFonts w:ascii="Times New Roman" w:hAnsi="Times New Roman"/>
      <w:sz w:val="20"/>
    </w:rPr>
  </w:style>
  <w:style w:type="paragraph" w:styleId="BodyText2">
    <w:name w:val="Body Text 2"/>
    <w:basedOn w:val="Normal"/>
    <w:link w:val="BodyText2Char"/>
    <w:uiPriority w:val="99"/>
    <w:rsid w:val="00FB1BB0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FB1BB0"/>
    <w:rPr>
      <w:rFonts w:ascii="Times New Roman" w:hAnsi="Times New Roman"/>
      <w:b/>
      <w:sz w:val="20"/>
      <w:lang w:val="bg-BG" w:eastAsia="ar-SA" w:bidi="ar-SA"/>
    </w:rPr>
  </w:style>
  <w:style w:type="paragraph" w:styleId="BodyTextIndent">
    <w:name w:val="Body Text Indent"/>
    <w:basedOn w:val="Normal"/>
    <w:link w:val="BodyTextIndentChar"/>
    <w:uiPriority w:val="99"/>
    <w:rsid w:val="00FB1BB0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B1BB0"/>
    <w:rPr>
      <w:rFonts w:ascii="Times New Roman" w:hAnsi="Times New Roman"/>
      <w:sz w:val="20"/>
      <w:lang w:val="bg-BG" w:eastAsia="ar-SA" w:bidi="ar-SA"/>
    </w:rPr>
  </w:style>
  <w:style w:type="paragraph" w:styleId="Footer">
    <w:name w:val="footer"/>
    <w:basedOn w:val="Normal"/>
    <w:link w:val="FooterChar"/>
    <w:uiPriority w:val="99"/>
    <w:rsid w:val="00FB1BB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B1BB0"/>
    <w:rPr>
      <w:rFonts w:ascii="Times New Roman" w:hAnsi="Times New Roman"/>
      <w:sz w:val="20"/>
      <w:lang w:val="x-none" w:eastAsia="ar-SA" w:bidi="ar-SA"/>
    </w:rPr>
  </w:style>
  <w:style w:type="paragraph" w:customStyle="1" w:styleId="Style5">
    <w:name w:val="Style5"/>
    <w:basedOn w:val="Normal"/>
    <w:uiPriority w:val="99"/>
    <w:rsid w:val="00FB1BB0"/>
    <w:pPr>
      <w:widowControl w:val="0"/>
      <w:suppressAutoHyphens w:val="0"/>
      <w:autoSpaceDE w:val="0"/>
      <w:autoSpaceDN w:val="0"/>
      <w:adjustRightInd w:val="0"/>
      <w:spacing w:line="547" w:lineRule="exact"/>
    </w:pPr>
    <w:rPr>
      <w:sz w:val="24"/>
      <w:szCs w:val="24"/>
      <w:lang w:val="bg-BG" w:eastAsia="bg-BG"/>
    </w:rPr>
  </w:style>
  <w:style w:type="paragraph" w:customStyle="1" w:styleId="Style2">
    <w:name w:val="Style2"/>
    <w:basedOn w:val="Normal"/>
    <w:uiPriority w:val="99"/>
    <w:rsid w:val="00FB1BB0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val="bg-BG" w:eastAsia="bg-BG"/>
    </w:rPr>
  </w:style>
  <w:style w:type="character" w:customStyle="1" w:styleId="FontStyle22">
    <w:name w:val="Font Style22"/>
    <w:uiPriority w:val="99"/>
    <w:rsid w:val="00FB1BB0"/>
    <w:rPr>
      <w:rFonts w:ascii="Times New Roman" w:hAnsi="Times New Roman"/>
      <w:b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</TotalTime>
  <Pages>2</Pages>
  <Words>849</Words>
  <Characters>4844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D.Momcheva</dc:creator>
  <cp:keywords/>
  <dc:description/>
  <cp:lastModifiedBy>Валентин Добрев</cp:lastModifiedBy>
  <cp:revision>10</cp:revision>
  <dcterms:created xsi:type="dcterms:W3CDTF">2019-07-31T06:06:00Z</dcterms:created>
  <dcterms:modified xsi:type="dcterms:W3CDTF">2019-07-31T10:02:00Z</dcterms:modified>
</cp:coreProperties>
</file>